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E54C8" w:rsidRPr="005444C8" w:rsidRDefault="00D87F68" w:rsidP="00776926">
      <w:pPr>
        <w:pStyle w:val="ad"/>
        <w:ind w:firstLine="0"/>
        <w:jc w:val="center"/>
        <w:rPr>
          <w:rFonts w:eastAsia="Arial Unicode MS"/>
          <w:b/>
          <w:szCs w:val="24"/>
        </w:rPr>
      </w:pPr>
      <w:r w:rsidRPr="005444C8">
        <w:rPr>
          <w:b/>
          <w:sz w:val="32"/>
          <w:szCs w:val="32"/>
        </w:rPr>
        <w:t xml:space="preserve">Поставка </w:t>
      </w:r>
      <w:r w:rsidR="00776926" w:rsidRPr="00776926">
        <w:rPr>
          <w:b/>
          <w:sz w:val="32"/>
          <w:szCs w:val="32"/>
        </w:rPr>
        <w:t>микропроцессорных блоков релейной защиты и блоков питания</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D87F68" w:rsidRDefault="00D87F6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B237A7" w:rsidRDefault="00B237A7"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5444C8" w:rsidRDefault="005444C8" w:rsidP="001D243F">
      <w:pPr>
        <w:pStyle w:val="ad"/>
        <w:tabs>
          <w:tab w:val="left" w:pos="4101"/>
        </w:tabs>
        <w:jc w:val="left"/>
        <w:rPr>
          <w:rFonts w:eastAsia="Arial Unicode MS"/>
          <w:b/>
          <w:sz w:val="20"/>
        </w:rPr>
      </w:pPr>
    </w:p>
    <w:p w:rsidR="00A02102" w:rsidRDefault="00A02102" w:rsidP="001D243F">
      <w:pPr>
        <w:pStyle w:val="ad"/>
        <w:tabs>
          <w:tab w:val="left" w:pos="4101"/>
        </w:tabs>
        <w:jc w:val="left"/>
        <w:rPr>
          <w:rFonts w:eastAsia="Arial Unicode MS"/>
          <w:b/>
          <w:sz w:val="20"/>
        </w:rPr>
      </w:pPr>
    </w:p>
    <w:p w:rsidR="00A02102" w:rsidRDefault="00A0210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D87F68" w:rsidRPr="00D87F68">
        <w:rPr>
          <w:rFonts w:ascii="Times New Roman" w:hAnsi="Times New Roman" w:cs="Times New Roman"/>
          <w:sz w:val="20"/>
          <w:szCs w:val="20"/>
        </w:rPr>
        <w:t xml:space="preserve">Поставка </w:t>
      </w:r>
      <w:r w:rsidR="00776926" w:rsidRPr="00776926">
        <w:rPr>
          <w:rFonts w:ascii="Times New Roman" w:hAnsi="Times New Roman" w:cs="Times New Roman"/>
          <w:sz w:val="20"/>
          <w:szCs w:val="20"/>
        </w:rPr>
        <w:t>микропроцессорных блоков релейной защиты и блоков питания</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A02102" w:rsidRPr="00A02102">
        <w:rPr>
          <w:rFonts w:ascii="Times New Roman" w:eastAsia="Times New Roman" w:hAnsi="Times New Roman" w:cs="Times New Roman"/>
          <w:sz w:val="20"/>
          <w:szCs w:val="20"/>
          <w:lang w:eastAsia="ru-RU"/>
        </w:rPr>
        <w:t>4 121 580,00 руб. (</w:t>
      </w:r>
      <w:r w:rsidR="00A02102">
        <w:rPr>
          <w:rFonts w:ascii="Times New Roman" w:eastAsia="Times New Roman" w:hAnsi="Times New Roman" w:cs="Times New Roman"/>
          <w:sz w:val="20"/>
          <w:szCs w:val="20"/>
          <w:lang w:eastAsia="ru-RU"/>
        </w:rPr>
        <w:t>ч</w:t>
      </w:r>
      <w:r w:rsidR="00A02102" w:rsidRPr="00A02102">
        <w:rPr>
          <w:rFonts w:ascii="Times New Roman" w:eastAsia="Times New Roman" w:hAnsi="Times New Roman" w:cs="Times New Roman"/>
          <w:sz w:val="20"/>
          <w:szCs w:val="20"/>
          <w:lang w:eastAsia="ru-RU"/>
        </w:rPr>
        <w:t>етыре миллиона сто двадцать одна тысяча пятьсот восемьдесят рублей 00 копеек)</w:t>
      </w:r>
      <w:r w:rsidR="00B237A7" w:rsidRPr="00B237A7">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A02102" w:rsidRPr="00A02102">
        <w:rPr>
          <w:rFonts w:ascii="Times New Roman" w:eastAsia="Times New Roman" w:hAnsi="Times New Roman" w:cs="Times New Roman"/>
          <w:sz w:val="20"/>
          <w:szCs w:val="20"/>
          <w:lang w:eastAsia="ru-RU"/>
        </w:rPr>
        <w:t>686 930,00 руб. (</w:t>
      </w:r>
      <w:r w:rsidR="00A02102">
        <w:rPr>
          <w:rFonts w:ascii="Times New Roman" w:eastAsia="Times New Roman" w:hAnsi="Times New Roman" w:cs="Times New Roman"/>
          <w:sz w:val="20"/>
          <w:szCs w:val="20"/>
          <w:lang w:eastAsia="ru-RU"/>
        </w:rPr>
        <w:t>ш</w:t>
      </w:r>
      <w:r w:rsidR="00A02102" w:rsidRPr="00A02102">
        <w:rPr>
          <w:rFonts w:ascii="Times New Roman" w:eastAsia="Times New Roman" w:hAnsi="Times New Roman" w:cs="Times New Roman"/>
          <w:sz w:val="20"/>
          <w:szCs w:val="20"/>
          <w:lang w:eastAsia="ru-RU"/>
        </w:rPr>
        <w:t>естьсот восемьдесят шесть тысяч девятьсот тридцать рублей 00 копеек)</w:t>
      </w:r>
      <w:r w:rsidR="005444C8" w:rsidRPr="001A2F2C">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A02102" w:rsidRPr="00A02102">
        <w:rPr>
          <w:rFonts w:ascii="Times New Roman" w:eastAsia="Times New Roman" w:hAnsi="Times New Roman" w:cs="Times New Roman"/>
          <w:sz w:val="20"/>
          <w:szCs w:val="20"/>
          <w:lang w:eastAsia="ru-RU"/>
        </w:rPr>
        <w:t>3 434 650,00 руб. (</w:t>
      </w:r>
      <w:r w:rsidR="00A02102">
        <w:rPr>
          <w:rFonts w:ascii="Times New Roman" w:eastAsia="Times New Roman" w:hAnsi="Times New Roman" w:cs="Times New Roman"/>
          <w:sz w:val="20"/>
          <w:szCs w:val="20"/>
          <w:lang w:eastAsia="ru-RU"/>
        </w:rPr>
        <w:t>т</w:t>
      </w:r>
      <w:r w:rsidR="00A02102" w:rsidRPr="00A02102">
        <w:rPr>
          <w:rFonts w:ascii="Times New Roman" w:eastAsia="Times New Roman" w:hAnsi="Times New Roman" w:cs="Times New Roman"/>
          <w:sz w:val="20"/>
          <w:szCs w:val="20"/>
          <w:lang w:eastAsia="ru-RU"/>
        </w:rPr>
        <w:t>ри миллиона четыреста тридцать четыре тысячи шестьсот пятьдесят рублей 00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CC1F65">
        <w:rPr>
          <w:rFonts w:ascii="Times New Roman" w:eastAsia="Times New Roman" w:hAnsi="Times New Roman" w:cs="Times New Roman"/>
          <w:sz w:val="20"/>
          <w:szCs w:val="20"/>
          <w:lang w:eastAsia="ru-RU"/>
        </w:rPr>
        <w:t>стоимость Т</w:t>
      </w:r>
      <w:r w:rsidR="00CC1F65" w:rsidRPr="00CC1F65">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0E603F" w:rsidRPr="000E603F">
        <w:rPr>
          <w:rFonts w:ascii="Times New Roman" w:hAnsi="Times New Roman" w:cs="Times New Roman"/>
          <w:sz w:val="20"/>
          <w:szCs w:val="20"/>
        </w:rPr>
        <w:t>14</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1A2F2C">
        <w:rPr>
          <w:rFonts w:ascii="Times New Roman" w:hAnsi="Times New Roman" w:cs="Times New Roman"/>
          <w:sz w:val="20"/>
          <w:szCs w:val="20"/>
        </w:rPr>
        <w:t>апреля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0E603F" w:rsidRPr="000E603F">
        <w:rPr>
          <w:rFonts w:ascii="Times New Roman" w:hAnsi="Times New Roman" w:cs="Times New Roman"/>
          <w:sz w:val="20"/>
          <w:szCs w:val="20"/>
        </w:rPr>
        <w:t>24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1A2F2C">
        <w:rPr>
          <w:rFonts w:ascii="Times New Roman" w:hAnsi="Times New Roman" w:cs="Times New Roman"/>
          <w:sz w:val="20"/>
          <w:szCs w:val="20"/>
        </w:rPr>
        <w:t>апреля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962376" w:rsidRPr="00962376">
        <w:rPr>
          <w:rFonts w:ascii="Times New Roman" w:hAnsi="Times New Roman" w:cs="Times New Roman"/>
          <w:b/>
          <w:sz w:val="20"/>
          <w:szCs w:val="20"/>
        </w:rPr>
        <w:t>10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962376" w:rsidRPr="00962376">
        <w:rPr>
          <w:rFonts w:ascii="Times New Roman" w:hAnsi="Times New Roman" w:cs="Times New Roman"/>
          <w:b/>
          <w:sz w:val="20"/>
          <w:szCs w:val="20"/>
        </w:rPr>
        <w:t>14</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991C31">
        <w:rPr>
          <w:rFonts w:ascii="Times New Roman" w:hAnsi="Times New Roman" w:cs="Times New Roman"/>
          <w:b/>
          <w:sz w:val="20"/>
          <w:szCs w:val="20"/>
        </w:rPr>
        <w:t xml:space="preserve"> </w:t>
      </w:r>
      <w:r w:rsidR="001A2F2C">
        <w:rPr>
          <w:rFonts w:ascii="Times New Roman" w:hAnsi="Times New Roman" w:cs="Times New Roman"/>
          <w:b/>
          <w:sz w:val="20"/>
          <w:szCs w:val="20"/>
        </w:rPr>
        <w:t>апреля</w:t>
      </w:r>
      <w:r w:rsidR="00991C31">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0E603F" w:rsidRPr="000E603F">
        <w:rPr>
          <w:rFonts w:ascii="Times New Roman" w:hAnsi="Times New Roman" w:cs="Times New Roman"/>
          <w:b/>
          <w:sz w:val="20"/>
          <w:szCs w:val="20"/>
        </w:rPr>
        <w:t>10</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0E603F" w:rsidRPr="000E603F">
        <w:rPr>
          <w:rFonts w:ascii="Times New Roman" w:hAnsi="Times New Roman" w:cs="Times New Roman"/>
          <w:b/>
          <w:sz w:val="20"/>
          <w:szCs w:val="20"/>
        </w:rPr>
        <w:t>18</w:t>
      </w:r>
      <w:r w:rsidRPr="003B2144">
        <w:rPr>
          <w:rFonts w:ascii="Times New Roman" w:hAnsi="Times New Roman" w:cs="Times New Roman"/>
          <w:b/>
          <w:sz w:val="20"/>
          <w:szCs w:val="20"/>
        </w:rPr>
        <w:t xml:space="preserve">» </w:t>
      </w:r>
      <w:r w:rsidR="001A2F2C">
        <w:rPr>
          <w:rFonts w:ascii="Times New Roman" w:hAnsi="Times New Roman" w:cs="Times New Roman"/>
          <w:b/>
          <w:sz w:val="20"/>
          <w:szCs w:val="20"/>
        </w:rPr>
        <w:t>апреля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E603F">
        <w:rPr>
          <w:rFonts w:ascii="Times New Roman" w:hAnsi="Times New Roman" w:cs="Times New Roman"/>
          <w:b/>
          <w:sz w:val="20"/>
          <w:szCs w:val="20"/>
        </w:rPr>
        <w:t>24</w:t>
      </w:r>
      <w:r w:rsidRPr="0095707D">
        <w:rPr>
          <w:rFonts w:ascii="Times New Roman" w:hAnsi="Times New Roman" w:cs="Times New Roman"/>
          <w:b/>
          <w:sz w:val="20"/>
          <w:szCs w:val="20"/>
        </w:rPr>
        <w:t xml:space="preserve">» </w:t>
      </w:r>
      <w:r w:rsidR="001A2F2C">
        <w:rPr>
          <w:rFonts w:ascii="Times New Roman" w:hAnsi="Times New Roman" w:cs="Times New Roman"/>
          <w:b/>
          <w:sz w:val="20"/>
          <w:szCs w:val="20"/>
        </w:rPr>
        <w:t>апреля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E603F" w:rsidRPr="000E603F">
        <w:rPr>
          <w:rFonts w:ascii="Times New Roman" w:hAnsi="Times New Roman" w:cs="Times New Roman"/>
          <w:sz w:val="20"/>
          <w:szCs w:val="20"/>
        </w:rPr>
        <w:t>24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1A2F2C">
        <w:rPr>
          <w:rFonts w:ascii="Times New Roman" w:hAnsi="Times New Roman" w:cs="Times New Roman"/>
          <w:sz w:val="20"/>
          <w:szCs w:val="20"/>
        </w:rPr>
        <w:t>апреля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0E603F" w:rsidRPr="000E603F">
        <w:rPr>
          <w:rFonts w:ascii="Times New Roman" w:hAnsi="Times New Roman" w:cs="Times New Roman"/>
          <w:sz w:val="20"/>
          <w:szCs w:val="20"/>
        </w:rPr>
        <w:t>12</w:t>
      </w:r>
      <w:r w:rsidRPr="000A5A0A">
        <w:rPr>
          <w:rFonts w:ascii="Times New Roman" w:hAnsi="Times New Roman" w:cs="Times New Roman"/>
          <w:sz w:val="20"/>
          <w:szCs w:val="20"/>
        </w:rPr>
        <w:t xml:space="preserve">» </w:t>
      </w:r>
      <w:r w:rsidR="000E603F">
        <w:rPr>
          <w:rFonts w:ascii="Times New Roman" w:hAnsi="Times New Roman" w:cs="Times New Roman"/>
          <w:sz w:val="20"/>
          <w:szCs w:val="20"/>
        </w:rPr>
        <w:t>ма</w:t>
      </w:r>
      <w:r w:rsidR="00260E8F">
        <w:rPr>
          <w:rFonts w:ascii="Times New Roman" w:hAnsi="Times New Roman" w:cs="Times New Roman"/>
          <w:sz w:val="20"/>
          <w:szCs w:val="20"/>
        </w:rPr>
        <w:t>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EC2012" w:rsidRPr="00EC2012" w:rsidRDefault="00EC2012" w:rsidP="00EC2012">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Pr="00EC2012">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EC2012" w:rsidP="00EC2012">
      <w:pPr>
        <w:pStyle w:val="a4"/>
        <w:spacing w:after="0" w:line="240" w:lineRule="auto"/>
        <w:jc w:val="both"/>
        <w:rPr>
          <w:rFonts w:ascii="Times New Roman" w:hAnsi="Times New Roman" w:cs="Times New Roman"/>
          <w:sz w:val="20"/>
          <w:szCs w:val="20"/>
        </w:rPr>
      </w:pPr>
      <w:r w:rsidRPr="00775DA0">
        <w:rPr>
          <w:rFonts w:ascii="Times New Roman" w:hAnsi="Times New Roman" w:cs="Times New Roman"/>
          <w:b/>
          <w:sz w:val="20"/>
          <w:szCs w:val="20"/>
        </w:rPr>
        <w:t>ЗАПРЕТ</w:t>
      </w:r>
      <w:r w:rsidR="00404FCA">
        <w:rPr>
          <w:rFonts w:ascii="Times New Roman" w:hAnsi="Times New Roman" w:cs="Times New Roman"/>
          <w:sz w:val="20"/>
          <w:szCs w:val="20"/>
        </w:rPr>
        <w:t xml:space="preserve"> </w:t>
      </w:r>
      <w:r w:rsidRPr="00EC2012">
        <w:rPr>
          <w:rFonts w:ascii="Times New Roman" w:hAnsi="Times New Roman" w:cs="Times New Roman"/>
          <w:sz w:val="20"/>
          <w:szCs w:val="20"/>
        </w:rPr>
        <w:t xml:space="preserve">не установлен в связи с тем, что </w:t>
      </w:r>
      <w:r>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775DA0">
        <w:rPr>
          <w:rFonts w:ascii="Times New Roman" w:hAnsi="Times New Roman" w:cs="Times New Roman"/>
          <w:b/>
          <w:sz w:val="20"/>
          <w:szCs w:val="20"/>
        </w:rPr>
        <w:t>Коды ОКПД</w:t>
      </w:r>
      <w:proofErr w:type="gramStart"/>
      <w:r w:rsidRPr="00775DA0">
        <w:rPr>
          <w:rFonts w:ascii="Times New Roman" w:hAnsi="Times New Roman" w:cs="Times New Roman"/>
          <w:b/>
          <w:sz w:val="20"/>
          <w:szCs w:val="20"/>
        </w:rPr>
        <w:t>2</w:t>
      </w:r>
      <w:proofErr w:type="gramEnd"/>
      <w:r w:rsidRPr="00775DA0">
        <w:rPr>
          <w:rFonts w:ascii="Times New Roman" w:hAnsi="Times New Roman" w:cs="Times New Roman"/>
          <w:b/>
          <w:sz w:val="20"/>
          <w:szCs w:val="20"/>
        </w:rPr>
        <w:t xml:space="preserve"> по позициям</w:t>
      </w:r>
      <w:r w:rsidR="00404FCA">
        <w:rPr>
          <w:rFonts w:ascii="Times New Roman" w:hAnsi="Times New Roman" w:cs="Times New Roman"/>
          <w:sz w:val="20"/>
          <w:szCs w:val="20"/>
        </w:rPr>
        <w:t xml:space="preserve">, </w:t>
      </w:r>
      <w:r w:rsidRPr="00EC2012">
        <w:rPr>
          <w:rFonts w:ascii="Times New Roman" w:hAnsi="Times New Roman" w:cs="Times New Roman"/>
          <w:sz w:val="20"/>
          <w:szCs w:val="20"/>
        </w:rPr>
        <w:t>не указаны в перечне приложения №1 к постановлению Правительства Российской Федерации от 23.12.2024 №1875 (далее – также Постановление №1875).</w:t>
      </w:r>
    </w:p>
    <w:p w:rsidR="00EC2012" w:rsidRPr="00EC2012" w:rsidRDefault="00EC2012" w:rsidP="00EC2012">
      <w:pPr>
        <w:pStyle w:val="a4"/>
        <w:tabs>
          <w:tab w:val="left" w:pos="709"/>
        </w:tabs>
        <w:spacing w:after="0" w:line="240" w:lineRule="auto"/>
        <w:ind w:left="709"/>
        <w:jc w:val="both"/>
        <w:outlineLvl w:val="0"/>
        <w:rPr>
          <w:rFonts w:ascii="Times New Roman" w:hAnsi="Times New Roman" w:cs="Times New Roman"/>
          <w:sz w:val="20"/>
          <w:szCs w:val="20"/>
        </w:rPr>
      </w:pPr>
      <w:r w:rsidRPr="00775DA0">
        <w:rPr>
          <w:rFonts w:ascii="Times New Roman" w:hAnsi="Times New Roman" w:cs="Times New Roman"/>
          <w:b/>
          <w:sz w:val="20"/>
          <w:szCs w:val="20"/>
        </w:rPr>
        <w:t>ОГРАНИЧЕНИЕ</w:t>
      </w:r>
      <w:r w:rsidR="00404FCA">
        <w:rPr>
          <w:rFonts w:ascii="Times New Roman" w:hAnsi="Times New Roman" w:cs="Times New Roman"/>
          <w:sz w:val="20"/>
          <w:szCs w:val="20"/>
        </w:rPr>
        <w:t xml:space="preserve"> установлено</w:t>
      </w:r>
      <w:r w:rsidRPr="00EC2012">
        <w:rPr>
          <w:rFonts w:ascii="Times New Roman" w:hAnsi="Times New Roman" w:cs="Times New Roman"/>
          <w:sz w:val="20"/>
          <w:szCs w:val="20"/>
        </w:rPr>
        <w:t xml:space="preserve"> в связи с тем, что </w:t>
      </w:r>
      <w:r>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775DA0">
        <w:rPr>
          <w:rFonts w:ascii="Times New Roman" w:hAnsi="Times New Roman" w:cs="Times New Roman"/>
          <w:b/>
          <w:sz w:val="20"/>
          <w:szCs w:val="20"/>
        </w:rPr>
        <w:t>Коды ОКПД</w:t>
      </w:r>
      <w:proofErr w:type="gramStart"/>
      <w:r w:rsidRPr="00775DA0">
        <w:rPr>
          <w:rFonts w:ascii="Times New Roman" w:hAnsi="Times New Roman" w:cs="Times New Roman"/>
          <w:b/>
          <w:sz w:val="20"/>
          <w:szCs w:val="20"/>
        </w:rPr>
        <w:t>2</w:t>
      </w:r>
      <w:proofErr w:type="gramEnd"/>
      <w:r w:rsidRPr="00EC2012">
        <w:rPr>
          <w:rFonts w:ascii="Times New Roman" w:hAnsi="Times New Roman" w:cs="Times New Roman"/>
          <w:sz w:val="20"/>
          <w:szCs w:val="20"/>
        </w:rPr>
        <w:t xml:space="preserve"> </w:t>
      </w:r>
      <w:r w:rsidRPr="00775DA0">
        <w:rPr>
          <w:rFonts w:ascii="Times New Roman" w:hAnsi="Times New Roman" w:cs="Times New Roman"/>
          <w:b/>
          <w:sz w:val="20"/>
          <w:szCs w:val="20"/>
        </w:rPr>
        <w:t>по позициям</w:t>
      </w:r>
      <w:r w:rsidRPr="00EC2012">
        <w:rPr>
          <w:rFonts w:ascii="Times New Roman" w:hAnsi="Times New Roman" w:cs="Times New Roman"/>
          <w:sz w:val="20"/>
          <w:szCs w:val="20"/>
        </w:rPr>
        <w:t>, указаны в перечне приложения №2 к Постановлению №1875.</w:t>
      </w:r>
    </w:p>
    <w:p w:rsidR="00EC2012" w:rsidRPr="00EC2012" w:rsidRDefault="00EC2012" w:rsidP="00EC2012">
      <w:pPr>
        <w:pStyle w:val="a4"/>
        <w:tabs>
          <w:tab w:val="left" w:pos="709"/>
        </w:tabs>
        <w:spacing w:after="0" w:line="240" w:lineRule="auto"/>
        <w:ind w:left="709"/>
        <w:jc w:val="both"/>
        <w:outlineLvl w:val="0"/>
        <w:rPr>
          <w:rFonts w:ascii="Times New Roman" w:hAnsi="Times New Roman" w:cs="Times New Roman"/>
          <w:sz w:val="20"/>
          <w:szCs w:val="20"/>
        </w:rPr>
      </w:pPr>
      <w:r w:rsidRPr="00775DA0">
        <w:rPr>
          <w:rFonts w:ascii="Times New Roman" w:hAnsi="Times New Roman" w:cs="Times New Roman"/>
          <w:b/>
          <w:sz w:val="20"/>
          <w:szCs w:val="20"/>
        </w:rPr>
        <w:t>ПРЕИМУЩЕСТВО</w:t>
      </w:r>
      <w:r w:rsidRPr="00EC2012">
        <w:rPr>
          <w:rFonts w:ascii="Times New Roman" w:hAnsi="Times New Roman" w:cs="Times New Roman"/>
          <w:sz w:val="20"/>
          <w:szCs w:val="20"/>
        </w:rPr>
        <w:t xml:space="preserve"> </w:t>
      </w:r>
      <w:bookmarkStart w:id="14" w:name="_GoBack"/>
      <w:bookmarkEnd w:id="14"/>
      <w:r w:rsidR="00426995">
        <w:rPr>
          <w:rFonts w:ascii="Times New Roman" w:hAnsi="Times New Roman" w:cs="Times New Roman"/>
          <w:sz w:val="20"/>
          <w:szCs w:val="20"/>
        </w:rPr>
        <w:t xml:space="preserve">не </w:t>
      </w:r>
      <w:r w:rsidRPr="00EC2012">
        <w:rPr>
          <w:rFonts w:ascii="Times New Roman" w:hAnsi="Times New Roman" w:cs="Times New Roman"/>
          <w:sz w:val="20"/>
          <w:szCs w:val="20"/>
        </w:rPr>
        <w:t>установлено, предусмотренное пунктом 1 Постановления №1875.</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Pr="00F8798A" w:rsidRDefault="00CC1DB3"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862FE">
        <w:rPr>
          <w:sz w:val="20"/>
        </w:rPr>
        <w:t xml:space="preserve">руководитель СМТС </w:t>
      </w:r>
      <w:proofErr w:type="spellStart"/>
      <w:r w:rsidR="001862FE">
        <w:rPr>
          <w:sz w:val="20"/>
        </w:rPr>
        <w:t>Фархшатов</w:t>
      </w:r>
      <w:proofErr w:type="spellEnd"/>
      <w:r w:rsidR="001862FE">
        <w:rPr>
          <w:sz w:val="20"/>
        </w:rPr>
        <w:t xml:space="preserve"> </w:t>
      </w:r>
      <w:proofErr w:type="spellStart"/>
      <w:r w:rsidR="001862FE">
        <w:rPr>
          <w:sz w:val="20"/>
        </w:rPr>
        <w:t>Радмир</w:t>
      </w:r>
      <w:proofErr w:type="spellEnd"/>
      <w:r w:rsidR="001862FE">
        <w:rPr>
          <w:sz w:val="20"/>
        </w:rPr>
        <w:t xml:space="preserve"> </w:t>
      </w:r>
      <w:proofErr w:type="spellStart"/>
      <w:r w:rsidR="001862FE">
        <w:rPr>
          <w:sz w:val="20"/>
        </w:rPr>
        <w:t>Рамилевич</w:t>
      </w:r>
      <w:proofErr w:type="spellEnd"/>
      <w:r w:rsidR="0093743C" w:rsidRPr="0093743C">
        <w:rPr>
          <w:sz w:val="20"/>
        </w:rPr>
        <w:t>, тел. (3466) 49-14-74 (доб.</w:t>
      </w:r>
      <w:r w:rsidR="001862FE">
        <w:rPr>
          <w:sz w:val="20"/>
        </w:rPr>
        <w:t>118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D87F68">
      <w:pPr>
        <w:pStyle w:val="ac"/>
        <w:numPr>
          <w:ilvl w:val="2"/>
          <w:numId w:val="3"/>
        </w:numPr>
        <w:spacing w:line="240" w:lineRule="auto"/>
        <w:rPr>
          <w:sz w:val="20"/>
        </w:rPr>
      </w:pPr>
      <w:r w:rsidRPr="006724F4">
        <w:rPr>
          <w:sz w:val="20"/>
        </w:rPr>
        <w:t xml:space="preserve">Предмет договора: </w:t>
      </w:r>
      <w:r w:rsidR="00B237A7" w:rsidRPr="00B237A7">
        <w:rPr>
          <w:sz w:val="20"/>
        </w:rPr>
        <w:t xml:space="preserve">Поставка </w:t>
      </w:r>
      <w:r w:rsidR="00776926" w:rsidRPr="00776926">
        <w:rPr>
          <w:sz w:val="20"/>
        </w:rPr>
        <w:t>микропроцессорных блоков релейной защиты и блоков питания</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9F5CAC" w:rsidRPr="00A02102">
        <w:rPr>
          <w:rFonts w:ascii="Times New Roman" w:eastAsia="Times New Roman" w:hAnsi="Times New Roman" w:cs="Times New Roman"/>
          <w:sz w:val="20"/>
          <w:szCs w:val="20"/>
          <w:lang w:eastAsia="ru-RU"/>
        </w:rPr>
        <w:t>4 121 580,00 руб. (</w:t>
      </w:r>
      <w:r w:rsidR="009F5CAC">
        <w:rPr>
          <w:rFonts w:ascii="Times New Roman" w:eastAsia="Times New Roman" w:hAnsi="Times New Roman" w:cs="Times New Roman"/>
          <w:sz w:val="20"/>
          <w:szCs w:val="20"/>
          <w:lang w:eastAsia="ru-RU"/>
        </w:rPr>
        <w:t>ч</w:t>
      </w:r>
      <w:r w:rsidR="009F5CAC" w:rsidRPr="00A02102">
        <w:rPr>
          <w:rFonts w:ascii="Times New Roman" w:eastAsia="Times New Roman" w:hAnsi="Times New Roman" w:cs="Times New Roman"/>
          <w:sz w:val="20"/>
          <w:szCs w:val="20"/>
          <w:lang w:eastAsia="ru-RU"/>
        </w:rPr>
        <w:t>етыре миллиона сто двадцать одна тысяча пятьсот восемьдесят рублей 00 копеек)</w:t>
      </w:r>
      <w:r w:rsidR="009F5CAC" w:rsidRPr="00B237A7">
        <w:rPr>
          <w:rFonts w:ascii="Times New Roman" w:eastAsia="Times New Roman" w:hAnsi="Times New Roman" w:cs="Times New Roman"/>
          <w:sz w:val="20"/>
          <w:szCs w:val="20"/>
          <w:lang w:eastAsia="ru-RU"/>
        </w:rPr>
        <w:t>.</w:t>
      </w:r>
    </w:p>
    <w:p w:rsidR="009F5CAC" w:rsidRPr="00E91550" w:rsidRDefault="009F5CAC" w:rsidP="009F5CAC">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Pr="00A02102">
        <w:rPr>
          <w:rFonts w:ascii="Times New Roman" w:eastAsia="Times New Roman" w:hAnsi="Times New Roman" w:cs="Times New Roman"/>
          <w:sz w:val="20"/>
          <w:szCs w:val="20"/>
          <w:lang w:eastAsia="ru-RU"/>
        </w:rPr>
        <w:t>686 930,00 руб. (</w:t>
      </w:r>
      <w:r>
        <w:rPr>
          <w:rFonts w:ascii="Times New Roman" w:eastAsia="Times New Roman" w:hAnsi="Times New Roman" w:cs="Times New Roman"/>
          <w:sz w:val="20"/>
          <w:szCs w:val="20"/>
          <w:lang w:eastAsia="ru-RU"/>
        </w:rPr>
        <w:t>ш</w:t>
      </w:r>
      <w:r w:rsidRPr="00A02102">
        <w:rPr>
          <w:rFonts w:ascii="Times New Roman" w:eastAsia="Times New Roman" w:hAnsi="Times New Roman" w:cs="Times New Roman"/>
          <w:sz w:val="20"/>
          <w:szCs w:val="20"/>
          <w:lang w:eastAsia="ru-RU"/>
        </w:rPr>
        <w:t>естьсот восемьдесят шесть тысяч девятьсот тридцать рублей 00 копеек)</w:t>
      </w:r>
      <w:r w:rsidRPr="001A2F2C">
        <w:rPr>
          <w:rFonts w:ascii="Times New Roman" w:eastAsia="Times New Roman" w:hAnsi="Times New Roman" w:cs="Times New Roman"/>
          <w:sz w:val="20"/>
          <w:szCs w:val="20"/>
          <w:lang w:eastAsia="ru-RU"/>
        </w:rPr>
        <w:t>.</w:t>
      </w:r>
    </w:p>
    <w:p w:rsidR="00714AFD" w:rsidRPr="007E5FB5" w:rsidRDefault="009F5CAC" w:rsidP="009F5CAC">
      <w:pPr>
        <w:spacing w:after="0" w:line="240" w:lineRule="auto"/>
        <w:ind w:left="709"/>
        <w:jc w:val="both"/>
        <w:rPr>
          <w:rFonts w:ascii="Times New Roman"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Pr="00A02102">
        <w:rPr>
          <w:rFonts w:ascii="Times New Roman" w:eastAsia="Times New Roman" w:hAnsi="Times New Roman" w:cs="Times New Roman"/>
          <w:sz w:val="20"/>
          <w:szCs w:val="20"/>
          <w:lang w:eastAsia="ru-RU"/>
        </w:rPr>
        <w:t>3 434 650,00 руб. (</w:t>
      </w:r>
      <w:r>
        <w:rPr>
          <w:rFonts w:ascii="Times New Roman" w:eastAsia="Times New Roman" w:hAnsi="Times New Roman" w:cs="Times New Roman"/>
          <w:sz w:val="20"/>
          <w:szCs w:val="20"/>
          <w:lang w:eastAsia="ru-RU"/>
        </w:rPr>
        <w:t>т</w:t>
      </w:r>
      <w:r w:rsidRPr="00A02102">
        <w:rPr>
          <w:rFonts w:ascii="Times New Roman" w:eastAsia="Times New Roman" w:hAnsi="Times New Roman" w:cs="Times New Roman"/>
          <w:sz w:val="20"/>
          <w:szCs w:val="20"/>
          <w:lang w:eastAsia="ru-RU"/>
        </w:rPr>
        <w:t>ри миллиона четыреста тридцать четыре тысячи шестьсот пятьдесят рублей 00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w:t>
      </w:r>
      <w:r w:rsidR="00CC1F65" w:rsidRPr="00CC1F65">
        <w:rPr>
          <w:rFonts w:ascii="Times New Roman" w:hAnsi="Times New Roman"/>
          <w:sz w:val="20"/>
          <w:szCs w:val="20"/>
        </w:rPr>
        <w:t xml:space="preserve">стоимость </w:t>
      </w:r>
      <w:r w:rsidR="00CC1F65">
        <w:rPr>
          <w:rFonts w:ascii="Times New Roman" w:hAnsi="Times New Roman"/>
          <w:sz w:val="20"/>
          <w:szCs w:val="20"/>
        </w:rPr>
        <w:t>Т</w:t>
      </w:r>
      <w:r w:rsidR="00CC1F65" w:rsidRPr="00CC1F65">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lastRenderedPageBreak/>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5" w:name="_Toc420660885"/>
      <w:bookmarkStart w:id="16"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5"/>
      <w:bookmarkEnd w:id="16"/>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7" w:name="_Toc422209994"/>
      <w:bookmarkStart w:id="18" w:name="_Toc422226814"/>
      <w:bookmarkStart w:id="19" w:name="_Toc422244166"/>
      <w:bookmarkStart w:id="20" w:name="_Toc515552708"/>
      <w:bookmarkStart w:id="21" w:name="_Toc524687173"/>
      <w:r w:rsidRPr="00B95736">
        <w:rPr>
          <w:rFonts w:ascii="Times New Roman" w:hAnsi="Times New Roman"/>
          <w:b/>
          <w:sz w:val="20"/>
          <w:szCs w:val="20"/>
        </w:rPr>
        <w:lastRenderedPageBreak/>
        <w:t>Публикация извещения о проведении закупки</w:t>
      </w:r>
      <w:bookmarkEnd w:id="17"/>
      <w:bookmarkEnd w:id="18"/>
      <w:bookmarkEnd w:id="19"/>
      <w:bookmarkEnd w:id="20"/>
      <w:bookmarkEnd w:id="21"/>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2" w:name="_Toc422209995"/>
      <w:bookmarkStart w:id="23" w:name="_Toc422226815"/>
      <w:bookmarkStart w:id="24" w:name="_Toc422244167"/>
      <w:bookmarkStart w:id="25" w:name="_Toc515552709"/>
      <w:bookmarkStart w:id="26" w:name="_Toc524687174"/>
      <w:r w:rsidRPr="00EF27BD">
        <w:rPr>
          <w:rFonts w:ascii="Times New Roman" w:hAnsi="Times New Roman" w:cs="Times New Roman"/>
          <w:b/>
          <w:sz w:val="20"/>
          <w:szCs w:val="20"/>
        </w:rPr>
        <w:t xml:space="preserve">Предоставление </w:t>
      </w:r>
      <w:bookmarkEnd w:id="22"/>
      <w:bookmarkEnd w:id="23"/>
      <w:bookmarkEnd w:id="24"/>
      <w:bookmarkEnd w:id="25"/>
      <w:bookmarkEnd w:id="26"/>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7"/>
      <w:bookmarkStart w:id="28" w:name="_Toc422226817"/>
      <w:bookmarkStart w:id="29" w:name="_Toc422244169"/>
      <w:bookmarkStart w:id="30" w:name="_Toc515552711"/>
      <w:bookmarkStart w:id="31" w:name="_Toc524687176"/>
      <w:r w:rsidRPr="00A838A0">
        <w:rPr>
          <w:rFonts w:ascii="Times New Roman" w:hAnsi="Times New Roman"/>
          <w:b/>
          <w:sz w:val="20"/>
          <w:szCs w:val="20"/>
        </w:rPr>
        <w:t xml:space="preserve">Разъяснение положений </w:t>
      </w:r>
      <w:bookmarkEnd w:id="27"/>
      <w:bookmarkEnd w:id="28"/>
      <w:bookmarkEnd w:id="29"/>
      <w:bookmarkEnd w:id="30"/>
      <w:bookmarkEnd w:id="31"/>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2"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2"/>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09999"/>
      <w:bookmarkStart w:id="34" w:name="_Toc422226819"/>
      <w:bookmarkStart w:id="35" w:name="_Toc422244171"/>
      <w:bookmarkStart w:id="36" w:name="_Toc515552713"/>
      <w:bookmarkStart w:id="37" w:name="_Toc524687178"/>
      <w:r w:rsidRPr="0047333B">
        <w:rPr>
          <w:rFonts w:ascii="Times New Roman" w:hAnsi="Times New Roman"/>
          <w:b/>
          <w:sz w:val="20"/>
          <w:szCs w:val="20"/>
        </w:rPr>
        <w:t>Затраты на участие в закупке</w:t>
      </w:r>
      <w:bookmarkEnd w:id="33"/>
      <w:bookmarkEnd w:id="34"/>
      <w:bookmarkEnd w:id="35"/>
      <w:bookmarkEnd w:id="36"/>
      <w:bookmarkEnd w:id="37"/>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8" w:name="_Toc422210000"/>
      <w:bookmarkStart w:id="39" w:name="_Toc422226820"/>
      <w:bookmarkStart w:id="40" w:name="_Toc422244172"/>
      <w:bookmarkStart w:id="41" w:name="_Toc515552714"/>
      <w:bookmarkStart w:id="42" w:name="_Toc524687179"/>
      <w:r w:rsidRPr="0047333B">
        <w:rPr>
          <w:rFonts w:ascii="Times New Roman" w:hAnsi="Times New Roman"/>
          <w:b/>
          <w:sz w:val="20"/>
          <w:szCs w:val="20"/>
        </w:rPr>
        <w:t>Отмена закупки</w:t>
      </w:r>
      <w:bookmarkEnd w:id="38"/>
      <w:bookmarkEnd w:id="39"/>
      <w:bookmarkEnd w:id="40"/>
      <w:bookmarkEnd w:id="41"/>
      <w:bookmarkEnd w:id="42"/>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w:t>
      </w:r>
      <w:r w:rsidRPr="00F35E5C">
        <w:rPr>
          <w:rFonts w:ascii="Times New Roman" w:hAnsi="Times New Roman"/>
          <w:sz w:val="20"/>
          <w:szCs w:val="20"/>
        </w:rPr>
        <w:lastRenderedPageBreak/>
        <w:t>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3" w:name="_Toc422210002"/>
      <w:bookmarkStart w:id="44" w:name="_Toc422226822"/>
      <w:bookmarkStart w:id="45" w:name="_Toc422244174"/>
      <w:bookmarkStart w:id="46" w:name="_Toc515552715"/>
      <w:bookmarkStart w:id="47"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3"/>
      <w:bookmarkEnd w:id="44"/>
      <w:bookmarkEnd w:id="45"/>
      <w:bookmarkEnd w:id="46"/>
      <w:bookmarkEnd w:id="47"/>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8" w:name="_Ref316304084"/>
      <w:bookmarkStart w:id="49" w:name="_Toc422210003"/>
      <w:bookmarkStart w:id="50" w:name="_Toc422226823"/>
      <w:bookmarkStart w:id="51" w:name="_Toc422244175"/>
      <w:bookmarkStart w:id="52" w:name="_Toc515552716"/>
      <w:bookmarkStart w:id="53" w:name="_Toc524687181"/>
      <w:r w:rsidRPr="0026310F">
        <w:rPr>
          <w:b/>
          <w:sz w:val="20"/>
          <w:szCs w:val="20"/>
        </w:rPr>
        <w:t xml:space="preserve">Подача заявок на участие в </w:t>
      </w:r>
      <w:bookmarkEnd w:id="48"/>
      <w:r w:rsidRPr="0026310F">
        <w:rPr>
          <w:b/>
          <w:sz w:val="20"/>
          <w:szCs w:val="20"/>
        </w:rPr>
        <w:t>закупке</w:t>
      </w:r>
      <w:bookmarkEnd w:id="49"/>
      <w:bookmarkEnd w:id="50"/>
      <w:bookmarkEnd w:id="51"/>
      <w:r w:rsidRPr="0026310F">
        <w:rPr>
          <w:b/>
          <w:sz w:val="20"/>
          <w:szCs w:val="20"/>
        </w:rPr>
        <w:t>, изменение и отзыв заявок.</w:t>
      </w:r>
      <w:bookmarkEnd w:id="52"/>
      <w:bookmarkEnd w:id="53"/>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4" w:name="_Toc515552725"/>
      <w:bookmarkStart w:id="55" w:name="_Toc524687190"/>
      <w:r w:rsidRPr="00A15E63">
        <w:rPr>
          <w:rFonts w:ascii="Times New Roman" w:hAnsi="Times New Roman"/>
          <w:b/>
          <w:sz w:val="20"/>
          <w:szCs w:val="20"/>
        </w:rPr>
        <w:t>Получение заявок</w:t>
      </w:r>
      <w:bookmarkEnd w:id="54"/>
      <w:bookmarkEnd w:id="55"/>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5D4516">
      <w:pPr>
        <w:pStyle w:val="Default"/>
        <w:numPr>
          <w:ilvl w:val="0"/>
          <w:numId w:val="24"/>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xml:space="preserve">, услуг, соответственно выполняемых, оказываемых иностранными гражданами, иностранными юридическими лицами предусмотренные </w:t>
      </w:r>
      <w:r w:rsidRPr="005D4516">
        <w:rPr>
          <w:color w:val="auto"/>
          <w:sz w:val="20"/>
          <w:szCs w:val="20"/>
        </w:rPr>
        <w:lastRenderedPageBreak/>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5D4516">
      <w:pPr>
        <w:pStyle w:val="Default"/>
        <w:numPr>
          <w:ilvl w:val="0"/>
          <w:numId w:val="24"/>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 xml:space="preserve">частников закупки </w:t>
      </w:r>
      <w:r w:rsidRPr="00C96D47">
        <w:rPr>
          <w:rFonts w:ascii="Times New Roman" w:hAnsi="Times New Roman"/>
          <w:sz w:val="20"/>
          <w:szCs w:val="20"/>
        </w:rPr>
        <w:lastRenderedPageBreak/>
        <w:t>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w:t>
      </w:r>
      <w:r w:rsidRPr="002F742B">
        <w:rPr>
          <w:rFonts w:ascii="Times New Roman" w:hAnsi="Times New Roman"/>
          <w:sz w:val="20"/>
          <w:szCs w:val="20"/>
        </w:rPr>
        <w:lastRenderedPageBreak/>
        <w:t xml:space="preserve">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6" w:name="_Toc422210015"/>
      <w:bookmarkStart w:id="57" w:name="_Toc422226835"/>
      <w:bookmarkStart w:id="58" w:name="_Toc422244187"/>
      <w:r w:rsidRPr="0037414B">
        <w:rPr>
          <w:rFonts w:ascii="Times New Roman" w:hAnsi="Times New Roman"/>
          <w:b/>
          <w:sz w:val="20"/>
          <w:szCs w:val="20"/>
        </w:rPr>
        <w:t>Требования к деловой репутации Участника закупки</w:t>
      </w:r>
      <w:bookmarkEnd w:id="56"/>
      <w:bookmarkEnd w:id="57"/>
      <w:bookmarkEnd w:id="58"/>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lastRenderedPageBreak/>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w:t>
            </w:r>
            <w:r w:rsidR="00C40DDA" w:rsidRPr="00C40DDA">
              <w:rPr>
                <w:rFonts w:ascii="Times New Roman" w:hAnsi="Times New Roman" w:cs="Times New Roman"/>
                <w:sz w:val="18"/>
                <w:szCs w:val="18"/>
              </w:rPr>
              <w:lastRenderedPageBreak/>
              <w:t>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lastRenderedPageBreak/>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9" w:name="_Ref316310466"/>
      <w:bookmarkStart w:id="60"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9"/>
      <w:bookmarkEnd w:id="60"/>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1" w:name="_Toc422210020"/>
            <w:bookmarkStart w:id="62" w:name="_Toc422226840"/>
            <w:bookmarkStart w:id="63" w:name="_Toc422244192"/>
            <w:bookmarkStart w:id="64" w:name="_Toc515552733"/>
            <w:bookmarkStart w:id="65"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1"/>
      <w:bookmarkEnd w:id="62"/>
      <w:bookmarkEnd w:id="63"/>
      <w:bookmarkEnd w:id="64"/>
      <w:bookmarkEnd w:id="65"/>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6"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6"/>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7"/>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8"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8"/>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9" w:name="_Toc422210022"/>
      <w:bookmarkStart w:id="70" w:name="_Toc422226842"/>
      <w:bookmarkStart w:id="71" w:name="_Toc422244194"/>
      <w:bookmarkStart w:id="72" w:name="_Toc515552735"/>
      <w:bookmarkStart w:id="73" w:name="_Toc524687203"/>
      <w:r w:rsidRPr="001A72E2">
        <w:rPr>
          <w:rFonts w:ascii="Times New Roman" w:hAnsi="Times New Roman"/>
          <w:b/>
          <w:sz w:val="20"/>
          <w:szCs w:val="20"/>
        </w:rPr>
        <w:t>Начальная (максимальная) цена договора</w:t>
      </w:r>
      <w:bookmarkEnd w:id="69"/>
      <w:bookmarkEnd w:id="70"/>
      <w:bookmarkEnd w:id="71"/>
      <w:bookmarkEnd w:id="72"/>
      <w:bookmarkEnd w:id="73"/>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4" w:name="_Toc422210023"/>
      <w:bookmarkStart w:id="75" w:name="_Toc422226843"/>
      <w:bookmarkStart w:id="76" w:name="_Toc422244195"/>
      <w:bookmarkStart w:id="77" w:name="_Toc515552736"/>
      <w:bookmarkStart w:id="78" w:name="_Toc524687204"/>
      <w:r w:rsidRPr="001A72E2">
        <w:rPr>
          <w:rFonts w:ascii="Times New Roman" w:hAnsi="Times New Roman"/>
          <w:b/>
          <w:sz w:val="20"/>
          <w:szCs w:val="20"/>
        </w:rPr>
        <w:t>Цена заявки на участие в закупке и договора</w:t>
      </w:r>
      <w:bookmarkEnd w:id="74"/>
      <w:bookmarkEnd w:id="75"/>
      <w:bookmarkEnd w:id="76"/>
      <w:bookmarkEnd w:id="77"/>
      <w:bookmarkEnd w:id="7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9" w:name="_Toc422210024"/>
      <w:bookmarkStart w:id="80" w:name="_Toc422226844"/>
      <w:bookmarkStart w:id="81" w:name="_Toc422244196"/>
      <w:bookmarkStart w:id="82" w:name="_Toc515552737"/>
      <w:bookmarkStart w:id="83" w:name="_Toc524687205"/>
      <w:r w:rsidRPr="001A72E2">
        <w:rPr>
          <w:rFonts w:ascii="Times New Roman" w:hAnsi="Times New Roman"/>
          <w:b/>
          <w:sz w:val="20"/>
          <w:szCs w:val="20"/>
        </w:rPr>
        <w:t>Привлечение субподрядчиков (субпоставщиков, соисполнителей)</w:t>
      </w:r>
      <w:bookmarkEnd w:id="79"/>
      <w:bookmarkEnd w:id="80"/>
      <w:bookmarkEnd w:id="81"/>
      <w:bookmarkEnd w:id="82"/>
      <w:bookmarkEnd w:id="83"/>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r w:rsidR="005D4516">
        <w:rPr>
          <w:rFonts w:ascii="Times New Roman" w:hAnsi="Times New Roman"/>
          <w:sz w:val="20"/>
          <w:szCs w:val="20"/>
        </w:rPr>
        <w:t>Исполнение договора должно осуществляться лично Участником, с которым заключается договор.</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4" w:name="_Toc422210042"/>
      <w:bookmarkStart w:id="85" w:name="_Toc422226862"/>
      <w:bookmarkStart w:id="86" w:name="_Toc422244214"/>
      <w:bookmarkStart w:id="87" w:name="_Toc515552740"/>
      <w:bookmarkStart w:id="88"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4"/>
      <w:bookmarkEnd w:id="85"/>
      <w:bookmarkEnd w:id="86"/>
      <w:bookmarkEnd w:id="87"/>
      <w:bookmarkEnd w:id="88"/>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9"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9"/>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w:t>
      </w:r>
      <w:r w:rsidRPr="001A72E2">
        <w:rPr>
          <w:rFonts w:ascii="Times New Roman" w:hAnsi="Times New Roman"/>
          <w:sz w:val="20"/>
          <w:szCs w:val="20"/>
        </w:rPr>
        <w:lastRenderedPageBreak/>
        <w:t>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5D4516">
        <w:rPr>
          <w:rFonts w:ascii="Times New Roman" w:hAnsi="Times New Roman"/>
          <w:sz w:val="20"/>
          <w:szCs w:val="20"/>
        </w:rPr>
        <w:t>5.10.</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w:t>
      </w:r>
      <w:r w:rsidRPr="005D4516">
        <w:rPr>
          <w:rFonts w:ascii="Times New Roman" w:hAnsi="Times New Roman"/>
          <w:sz w:val="20"/>
          <w:szCs w:val="20"/>
        </w:rPr>
        <w:lastRenderedPageBreak/>
        <w:t>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5.10.5.   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w:t>
      </w:r>
      <w:r w:rsidRPr="005D4516">
        <w:rPr>
          <w:rFonts w:ascii="Times New Roman" w:hAnsi="Times New Roman"/>
          <w:sz w:val="20"/>
          <w:szCs w:val="20"/>
        </w:rPr>
        <w:lastRenderedPageBreak/>
        <w:t>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 xml:space="preserve">5.10.6. </w:t>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122E4F" w:rsidRPr="00122E4F">
        <w:rPr>
          <w:rFonts w:ascii="Times New Roman" w:eastAsia="Calibri" w:hAnsi="Times New Roman" w:cs="Times New Roman"/>
          <w:sz w:val="20"/>
          <w:szCs w:val="20"/>
          <w:lang w:eastAsia="ru-RU"/>
        </w:rPr>
        <w:t xml:space="preserve">Поставка </w:t>
      </w:r>
      <w:r w:rsidR="00776926" w:rsidRPr="00776926">
        <w:rPr>
          <w:rFonts w:ascii="Times New Roman" w:eastAsia="Calibri" w:hAnsi="Times New Roman" w:cs="Times New Roman"/>
          <w:sz w:val="20"/>
          <w:szCs w:val="20"/>
          <w:lang w:eastAsia="ru-RU"/>
        </w:rPr>
        <w:t>микропроцессорных блоков релейной защиты и блоков питания</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E91550" w:rsidRDefault="0031166F" w:rsidP="00CF7784">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CF7784" w:rsidRPr="00A02102">
        <w:rPr>
          <w:rFonts w:ascii="Times New Roman" w:eastAsia="Times New Roman" w:hAnsi="Times New Roman" w:cs="Times New Roman"/>
          <w:sz w:val="20"/>
          <w:szCs w:val="20"/>
          <w:lang w:eastAsia="ru-RU"/>
        </w:rPr>
        <w:t>4 121 580,00 руб. (</w:t>
      </w:r>
      <w:r w:rsidR="00CF7784">
        <w:rPr>
          <w:rFonts w:ascii="Times New Roman" w:eastAsia="Times New Roman" w:hAnsi="Times New Roman" w:cs="Times New Roman"/>
          <w:sz w:val="20"/>
          <w:szCs w:val="20"/>
          <w:lang w:eastAsia="ru-RU"/>
        </w:rPr>
        <w:t>ч</w:t>
      </w:r>
      <w:r w:rsidR="00CF7784" w:rsidRPr="00A02102">
        <w:rPr>
          <w:rFonts w:ascii="Times New Roman" w:eastAsia="Times New Roman" w:hAnsi="Times New Roman" w:cs="Times New Roman"/>
          <w:sz w:val="20"/>
          <w:szCs w:val="20"/>
          <w:lang w:eastAsia="ru-RU"/>
        </w:rPr>
        <w:t>етыре миллиона сто двадцать одна тысяча пятьсот восемьдесят рублей 00 копеек)</w:t>
      </w:r>
      <w:r w:rsidR="00CF7784" w:rsidRPr="00B237A7">
        <w:rPr>
          <w:rFonts w:ascii="Times New Roman" w:eastAsia="Times New Roman" w:hAnsi="Times New Roman" w:cs="Times New Roman"/>
          <w:sz w:val="20"/>
          <w:szCs w:val="20"/>
          <w:lang w:eastAsia="ru-RU"/>
        </w:rPr>
        <w:t>.</w:t>
      </w:r>
    </w:p>
    <w:p w:rsidR="00CF7784" w:rsidRPr="00E91550" w:rsidRDefault="00CF7784" w:rsidP="00CF7784">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Pr="00A02102">
        <w:rPr>
          <w:rFonts w:ascii="Times New Roman" w:eastAsia="Times New Roman" w:hAnsi="Times New Roman" w:cs="Times New Roman"/>
          <w:sz w:val="20"/>
          <w:szCs w:val="20"/>
          <w:lang w:eastAsia="ru-RU"/>
        </w:rPr>
        <w:t>686 930,00 руб. (</w:t>
      </w:r>
      <w:r>
        <w:rPr>
          <w:rFonts w:ascii="Times New Roman" w:eastAsia="Times New Roman" w:hAnsi="Times New Roman" w:cs="Times New Roman"/>
          <w:sz w:val="20"/>
          <w:szCs w:val="20"/>
          <w:lang w:eastAsia="ru-RU"/>
        </w:rPr>
        <w:t>ш</w:t>
      </w:r>
      <w:r w:rsidRPr="00A02102">
        <w:rPr>
          <w:rFonts w:ascii="Times New Roman" w:eastAsia="Times New Roman" w:hAnsi="Times New Roman" w:cs="Times New Roman"/>
          <w:sz w:val="20"/>
          <w:szCs w:val="20"/>
          <w:lang w:eastAsia="ru-RU"/>
        </w:rPr>
        <w:t>естьсот восемьдесят шесть тысяч девятьсот тридцать рублей 00 копеек)</w:t>
      </w:r>
      <w:r w:rsidRPr="001A2F2C">
        <w:rPr>
          <w:rFonts w:ascii="Times New Roman" w:eastAsia="Times New Roman" w:hAnsi="Times New Roman" w:cs="Times New Roman"/>
          <w:sz w:val="20"/>
          <w:szCs w:val="20"/>
          <w:lang w:eastAsia="ru-RU"/>
        </w:rPr>
        <w:t>.</w:t>
      </w:r>
    </w:p>
    <w:p w:rsidR="0031166F" w:rsidRPr="00300E38" w:rsidRDefault="00CF7784" w:rsidP="00CF7784">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Pr="00A02102">
        <w:rPr>
          <w:rFonts w:ascii="Times New Roman" w:eastAsia="Times New Roman" w:hAnsi="Times New Roman" w:cs="Times New Roman"/>
          <w:sz w:val="20"/>
          <w:szCs w:val="20"/>
          <w:lang w:eastAsia="ru-RU"/>
        </w:rPr>
        <w:t>3 434 650,00 руб. (</w:t>
      </w:r>
      <w:r>
        <w:rPr>
          <w:rFonts w:ascii="Times New Roman" w:eastAsia="Times New Roman" w:hAnsi="Times New Roman" w:cs="Times New Roman"/>
          <w:sz w:val="20"/>
          <w:szCs w:val="20"/>
          <w:lang w:eastAsia="ru-RU"/>
        </w:rPr>
        <w:t>т</w:t>
      </w:r>
      <w:r w:rsidRPr="00A02102">
        <w:rPr>
          <w:rFonts w:ascii="Times New Roman" w:eastAsia="Times New Roman" w:hAnsi="Times New Roman" w:cs="Times New Roman"/>
          <w:sz w:val="20"/>
          <w:szCs w:val="20"/>
          <w:lang w:eastAsia="ru-RU"/>
        </w:rPr>
        <w:t>ри миллиона четыреста тридцать четыре тысячи шестьсот пятьдесят рублей 00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lastRenderedPageBreak/>
        <w:t xml:space="preserve">Начальная (максимальная) цена договора включает в себя </w:t>
      </w:r>
      <w:r w:rsidR="00CC1F65" w:rsidRPr="00CC1F65">
        <w:rPr>
          <w:b w:val="0"/>
          <w:bCs w:val="0"/>
          <w:sz w:val="20"/>
          <w:szCs w:val="20"/>
        </w:rPr>
        <w:t xml:space="preserve">стоимость </w:t>
      </w:r>
      <w:r w:rsidR="00CC1F65">
        <w:rPr>
          <w:b w:val="0"/>
          <w:bCs w:val="0"/>
          <w:sz w:val="20"/>
          <w:szCs w:val="20"/>
        </w:rPr>
        <w:t>Т</w:t>
      </w:r>
      <w:r w:rsidR="00CC1F65" w:rsidRPr="00CC1F65">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122E4F" w:rsidRPr="00122E4F">
        <w:rPr>
          <w:rFonts w:ascii="Times New Roman" w:eastAsia="Calibri" w:hAnsi="Times New Roman" w:cs="Times New Roman"/>
          <w:sz w:val="20"/>
          <w:szCs w:val="20"/>
        </w:rPr>
        <w:t xml:space="preserve">штук </w:t>
      </w:r>
      <w:r w:rsidR="00122E4F">
        <w:rPr>
          <w:rFonts w:ascii="Times New Roman" w:eastAsia="Calibri" w:hAnsi="Times New Roman" w:cs="Times New Roman"/>
          <w:sz w:val="20"/>
          <w:szCs w:val="20"/>
        </w:rPr>
        <w:t>-</w:t>
      </w:r>
      <w:r w:rsidR="00900F44">
        <w:rPr>
          <w:rFonts w:ascii="Times New Roman" w:eastAsia="Calibri" w:hAnsi="Times New Roman" w:cs="Times New Roman"/>
          <w:sz w:val="20"/>
          <w:szCs w:val="20"/>
        </w:rPr>
        <w:t xml:space="preserve"> </w:t>
      </w:r>
      <w:r w:rsidR="00900F44" w:rsidRPr="00900F44">
        <w:rPr>
          <w:rFonts w:ascii="Times New Roman" w:eastAsia="Calibri" w:hAnsi="Times New Roman" w:cs="Times New Roman"/>
          <w:sz w:val="20"/>
          <w:szCs w:val="20"/>
        </w:rPr>
        <w:t>36 (тридцать шесть)</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900F44" w:rsidRPr="00900F44">
        <w:rPr>
          <w:rFonts w:ascii="Times New Roman" w:eastAsia="Calibri" w:hAnsi="Times New Roman" w:cs="Times New Roman"/>
          <w:sz w:val="20"/>
          <w:szCs w:val="20"/>
        </w:rPr>
        <w:t xml:space="preserve">в течение 30 (тридцати) календарных дней </w:t>
      </w:r>
      <w:proofErr w:type="gramStart"/>
      <w:r w:rsidR="00900F44" w:rsidRPr="00900F44">
        <w:rPr>
          <w:rFonts w:ascii="Times New Roman" w:eastAsia="Calibri" w:hAnsi="Times New Roman" w:cs="Times New Roman"/>
          <w:sz w:val="20"/>
          <w:szCs w:val="20"/>
        </w:rPr>
        <w:t>с даты подачи</w:t>
      </w:r>
      <w:proofErr w:type="gramEnd"/>
      <w:r w:rsidR="00900F44" w:rsidRPr="00900F44">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договора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62573C" w:rsidRPr="002016F8" w:rsidRDefault="0031166F" w:rsidP="006F5A14">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b/>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p>
    <w:p w:rsidR="0062573C" w:rsidRPr="00900F44" w:rsidRDefault="0062573C" w:rsidP="006F5A14">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900F44" w:rsidRPr="00900F44">
        <w:rPr>
          <w:rFonts w:ascii="Times New Roman" w:eastAsia="Calibri"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Устройства должны соответствовать требованиям Технического регламента Таможенного союза </w:t>
      </w:r>
      <w:proofErr w:type="gramStart"/>
      <w:r w:rsidR="00900F44" w:rsidRPr="00900F44">
        <w:rPr>
          <w:rFonts w:ascii="Times New Roman" w:eastAsia="Calibri" w:hAnsi="Times New Roman" w:cs="Times New Roman"/>
          <w:sz w:val="20"/>
          <w:szCs w:val="20"/>
        </w:rPr>
        <w:t>ТР</w:t>
      </w:r>
      <w:proofErr w:type="gramEnd"/>
      <w:r w:rsidR="00900F44" w:rsidRPr="00900F44">
        <w:rPr>
          <w:rFonts w:ascii="Times New Roman" w:eastAsia="Calibri" w:hAnsi="Times New Roman" w:cs="Times New Roman"/>
          <w:sz w:val="20"/>
          <w:szCs w:val="20"/>
        </w:rPr>
        <w:t xml:space="preserve"> ТС 020/2011 «Электромагнитная совместимость технических средств»</w:t>
      </w:r>
      <w:r w:rsidRPr="00900F44">
        <w:rPr>
          <w:rFonts w:ascii="Times New Roman" w:eastAsia="Calibri" w:hAnsi="Times New Roman" w:cs="Times New Roman"/>
          <w:sz w:val="20"/>
          <w:szCs w:val="20"/>
        </w:rPr>
        <w:t>.</w:t>
      </w:r>
    </w:p>
    <w:p w:rsidR="006F5A14" w:rsidRDefault="00900F44" w:rsidP="00900F44">
      <w:pPr>
        <w:spacing w:after="0" w:line="240" w:lineRule="auto"/>
        <w:ind w:left="709"/>
        <w:jc w:val="both"/>
        <w:outlineLvl w:val="0"/>
        <w:rPr>
          <w:rFonts w:ascii="Times New Roman" w:hAnsi="Times New Roman" w:cs="Times New Roman"/>
          <w:sz w:val="20"/>
          <w:szCs w:val="20"/>
        </w:rPr>
      </w:pPr>
      <w:r w:rsidRPr="00900F44">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а так же Межгосударственным  стандартам, Государственному стандарту Союза ССР на данный вид Товара в соответствии с данным техническим заданием. </w:t>
      </w:r>
    </w:p>
    <w:p w:rsidR="006F5A14" w:rsidRPr="004C6612" w:rsidRDefault="006F5A14" w:rsidP="006F5A14">
      <w:pPr>
        <w:spacing w:after="0"/>
        <w:ind w:firstLine="709"/>
        <w:rPr>
          <w:rFonts w:ascii="Times New Roman" w:hAnsi="Times New Roman" w:cs="Times New Roman"/>
          <w:b/>
          <w:sz w:val="20"/>
          <w:szCs w:val="20"/>
        </w:rPr>
      </w:pPr>
      <w:r w:rsidRPr="004C6612">
        <w:rPr>
          <w:rFonts w:ascii="Times New Roman" w:hAnsi="Times New Roman" w:cs="Times New Roman"/>
          <w:b/>
          <w:sz w:val="20"/>
          <w:szCs w:val="20"/>
        </w:rPr>
        <w:t xml:space="preserve">Поставляемый Товар должен соответствовать следующим стандартам: </w:t>
      </w:r>
    </w:p>
    <w:p w:rsidR="00900F44" w:rsidRPr="00900F44" w:rsidRDefault="00900F44" w:rsidP="00900F4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900F44">
        <w:rPr>
          <w:rFonts w:ascii="Times New Roman" w:eastAsia="Calibri" w:hAnsi="Times New Roman" w:cs="Times New Roman"/>
          <w:sz w:val="20"/>
          <w:szCs w:val="20"/>
        </w:rPr>
        <w:t>Межгосударственному стандарту ГОСТ IEC 61439-1-2013 «Устройства комплектные низковольтные распределения и управления. Часть 1. Общие требования»;</w:t>
      </w:r>
    </w:p>
    <w:p w:rsidR="00900F44" w:rsidRPr="00900F44" w:rsidRDefault="00900F44" w:rsidP="00900F4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900F44">
        <w:rPr>
          <w:rFonts w:ascii="Times New Roman" w:eastAsia="Calibri" w:hAnsi="Times New Roman" w:cs="Times New Roman"/>
          <w:sz w:val="20"/>
          <w:szCs w:val="20"/>
        </w:rPr>
        <w:t>Государственному стандарту Союза ССР ГОСТ 16962-71 «Изделия электронной техники и электротехники. Механические и климатические воздействия. Требования и методы испытаний»;</w:t>
      </w:r>
    </w:p>
    <w:p w:rsidR="00900F44" w:rsidRPr="00900F44" w:rsidRDefault="00900F44" w:rsidP="00900F4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900F44">
        <w:rPr>
          <w:rFonts w:ascii="Times New Roman" w:eastAsia="Calibri" w:hAnsi="Times New Roman" w:cs="Times New Roman"/>
          <w:sz w:val="20"/>
          <w:szCs w:val="20"/>
        </w:rPr>
        <w:t>Межгосударственному стандарту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9D2CCE" w:rsidRPr="00900F44" w:rsidRDefault="00900F44" w:rsidP="00900F4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900F44">
        <w:rPr>
          <w:rFonts w:ascii="Times New Roman" w:eastAsia="Calibri" w:hAnsi="Times New Roman" w:cs="Times New Roman"/>
          <w:sz w:val="20"/>
          <w:szCs w:val="20"/>
        </w:rPr>
        <w:t>Межгосударственному стандарту ГОСТ 12.2.007.0-75 «Система стандартов безопасности труда. Изделия электротехнические. Общие требования безопасности»</w:t>
      </w:r>
      <w:r w:rsidR="009D2CCE" w:rsidRPr="00900F44">
        <w:rPr>
          <w:rFonts w:ascii="Times New Roman" w:eastAsia="Calibri" w:hAnsi="Times New Roman" w:cs="Times New Roman"/>
          <w:sz w:val="20"/>
          <w:szCs w:val="20"/>
        </w:rPr>
        <w:t>.</w:t>
      </w:r>
    </w:p>
    <w:p w:rsidR="00CC1F65" w:rsidRPr="00E03148" w:rsidRDefault="00CC1F65" w:rsidP="006F5A14">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p>
    <w:p w:rsidR="00900F44" w:rsidRPr="00900F44" w:rsidRDefault="0031166F" w:rsidP="00900F44">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900F44" w:rsidRPr="00900F44">
        <w:rPr>
          <w:rFonts w:ascii="Times New Roman" w:eastAsia="Calibri" w:hAnsi="Times New Roman" w:cs="Times New Roman"/>
          <w:sz w:val="20"/>
          <w:szCs w:val="20"/>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900F44" w:rsidRPr="00900F44" w:rsidRDefault="00900F44" w:rsidP="00900F44">
      <w:pPr>
        <w:suppressAutoHyphens/>
        <w:spacing w:after="0" w:line="240" w:lineRule="auto"/>
        <w:ind w:left="709"/>
        <w:jc w:val="both"/>
        <w:rPr>
          <w:rFonts w:ascii="Times New Roman" w:eastAsia="Calibri" w:hAnsi="Times New Roman" w:cs="Times New Roman"/>
          <w:sz w:val="20"/>
          <w:szCs w:val="20"/>
        </w:rPr>
      </w:pPr>
      <w:r w:rsidRPr="00900F44">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6F5A14" w:rsidRPr="00900F44" w:rsidRDefault="00900F44" w:rsidP="00900F44">
      <w:pPr>
        <w:spacing w:after="0" w:line="240" w:lineRule="auto"/>
        <w:ind w:left="709"/>
        <w:jc w:val="both"/>
        <w:rPr>
          <w:rFonts w:ascii="Times New Roman" w:eastAsia="Calibri" w:hAnsi="Times New Roman" w:cs="Times New Roman"/>
          <w:sz w:val="20"/>
          <w:szCs w:val="20"/>
        </w:rPr>
      </w:pPr>
      <w:r w:rsidRPr="00900F44">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r w:rsidR="006F5A14" w:rsidRPr="00900F44">
        <w:rPr>
          <w:rFonts w:ascii="Times New Roman" w:eastAsia="Calibri" w:hAnsi="Times New Roman" w:cs="Times New Roman"/>
          <w:sz w:val="20"/>
          <w:szCs w:val="20"/>
        </w:rPr>
        <w:t>.</w:t>
      </w:r>
    </w:p>
    <w:p w:rsidR="00E55E80" w:rsidRPr="00E55E80" w:rsidRDefault="00E55E80" w:rsidP="00900F44">
      <w:pPr>
        <w:pStyle w:val="a4"/>
        <w:spacing w:after="0" w:line="240" w:lineRule="auto"/>
        <w:ind w:left="709" w:hanging="709"/>
        <w:jc w:val="both"/>
        <w:rPr>
          <w:rFonts w:ascii="Times New Roman" w:eastAsia="Calibri" w:hAnsi="Times New Roman" w:cs="Times New Roman"/>
          <w:sz w:val="20"/>
          <w:szCs w:val="20"/>
        </w:rPr>
      </w:pPr>
    </w:p>
    <w:p w:rsidR="006F5A14" w:rsidRPr="00800ADF" w:rsidRDefault="0031166F" w:rsidP="006F5A14">
      <w:pPr>
        <w:pStyle w:val="Style33"/>
        <w:widowControl/>
        <w:ind w:left="709" w:hanging="709"/>
        <w:rPr>
          <w:rFonts w:eastAsiaTheme="minorHAnsi"/>
          <w:sz w:val="20"/>
          <w:szCs w:val="20"/>
          <w:lang w:eastAsia="en-US"/>
        </w:rPr>
      </w:pPr>
      <w:r>
        <w:rPr>
          <w:b/>
          <w:sz w:val="20"/>
          <w:szCs w:val="20"/>
        </w:rPr>
        <w:t>7</w:t>
      </w:r>
      <w:r>
        <w:rPr>
          <w:rFonts w:eastAsia="Calibri"/>
          <w:b/>
          <w:sz w:val="20"/>
          <w:szCs w:val="20"/>
        </w:rPr>
        <w:t>.</w:t>
      </w:r>
      <w:r w:rsidRPr="006A4104">
        <w:rPr>
          <w:rFonts w:eastAsia="Calibri"/>
          <w:b/>
          <w:sz w:val="20"/>
          <w:szCs w:val="20"/>
        </w:rPr>
        <w:t>9.</w:t>
      </w:r>
      <w:r w:rsidRPr="006A4104">
        <w:rPr>
          <w:rFonts w:eastAsia="Calibri"/>
          <w:b/>
          <w:sz w:val="20"/>
          <w:szCs w:val="20"/>
        </w:rPr>
        <w:tab/>
        <w:t>Гарантийный срок на поставляемый Товар:</w:t>
      </w:r>
      <w:r>
        <w:rPr>
          <w:rFonts w:eastAsia="Calibri"/>
          <w:b/>
          <w:sz w:val="20"/>
          <w:szCs w:val="20"/>
        </w:rPr>
        <w:t xml:space="preserve"> </w:t>
      </w:r>
      <w:r w:rsidR="006F5A14" w:rsidRPr="000D56BB">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006F5A14" w:rsidRPr="000D56BB">
        <w:rPr>
          <w:rFonts w:eastAsiaTheme="minorHAnsi"/>
          <w:sz w:val="20"/>
          <w:szCs w:val="20"/>
          <w:lang w:eastAsia="en-US"/>
        </w:rPr>
        <w:t>с даты подписания</w:t>
      </w:r>
      <w:proofErr w:type="gramEnd"/>
      <w:r w:rsidR="006F5A14" w:rsidRPr="000D56BB">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6F5A14" w:rsidRPr="00C37A3C">
        <w:rPr>
          <w:rFonts w:eastAsiaTheme="minorHAnsi"/>
          <w:sz w:val="20"/>
          <w:szCs w:val="20"/>
          <w:lang w:eastAsia="en-US"/>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6F5A14" w:rsidRPr="00800ADF" w:rsidRDefault="00E33814" w:rsidP="006F5A14">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6F5A14">
        <w:rPr>
          <w:rFonts w:ascii="Times New Roman" w:hAnsi="Times New Roman" w:cs="Times New Roman"/>
          <w:sz w:val="20"/>
          <w:szCs w:val="20"/>
        </w:rPr>
        <w:t>о</w:t>
      </w:r>
      <w:r w:rsidR="006F5A14" w:rsidRPr="00516EF9">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w:t>
      </w:r>
      <w:r w:rsidR="006F5A14" w:rsidRPr="00516EF9">
        <w:rPr>
          <w:rFonts w:ascii="Times New Roman" w:hAnsi="Times New Roman" w:cs="Times New Roman"/>
          <w:sz w:val="20"/>
          <w:szCs w:val="20"/>
        </w:rPr>
        <w:lastRenderedPageBreak/>
        <w:t>отсутствия дефектов, деформации, окисления и коррозии</w:t>
      </w:r>
      <w:r w:rsidR="00900F44">
        <w:rPr>
          <w:rFonts w:ascii="Times New Roman" w:hAnsi="Times New Roman" w:cs="Times New Roman"/>
          <w:sz w:val="20"/>
          <w:szCs w:val="20"/>
        </w:rPr>
        <w:t xml:space="preserve"> Товара</w:t>
      </w:r>
      <w:r w:rsidR="006F5A14" w:rsidRPr="00516EF9">
        <w:rPr>
          <w:rFonts w:ascii="Times New Roman" w:hAnsi="Times New Roman" w:cs="Times New Roman"/>
          <w:sz w:val="20"/>
          <w:szCs w:val="20"/>
        </w:rPr>
        <w:t xml:space="preserve">. В случае обнаружения некачественного Товара, не соответствующего требованиям качества и безопасности, Товар </w:t>
      </w:r>
      <w:r w:rsidR="006F5A14">
        <w:rPr>
          <w:rFonts w:ascii="Times New Roman" w:hAnsi="Times New Roman" w:cs="Times New Roman"/>
          <w:sz w:val="20"/>
          <w:szCs w:val="20"/>
        </w:rPr>
        <w:t xml:space="preserve">подлежит возврату или 100% </w:t>
      </w:r>
      <w:r w:rsidR="006F5A14" w:rsidRPr="00516EF9">
        <w:rPr>
          <w:rFonts w:ascii="Times New Roman" w:hAnsi="Times New Roman" w:cs="Times New Roman"/>
          <w:sz w:val="20"/>
          <w:szCs w:val="20"/>
        </w:rPr>
        <w:t>(стопроцентной) замене Поставщиком по согласованию с Покупателем</w:t>
      </w:r>
      <w:r w:rsidR="006F5A14" w:rsidRPr="005F1905">
        <w:rPr>
          <w:rFonts w:ascii="Times New Roman" w:hAnsi="Times New Roman" w:cs="Times New Roman"/>
          <w:sz w:val="20"/>
          <w:szCs w:val="20"/>
        </w:rPr>
        <w:t>.</w:t>
      </w:r>
    </w:p>
    <w:p w:rsidR="00E33814" w:rsidRDefault="00E33814" w:rsidP="006F5A14">
      <w:pPr>
        <w:suppressAutoHyphens/>
        <w:spacing w:after="0" w:line="240" w:lineRule="auto"/>
        <w:ind w:left="709" w:hanging="709"/>
        <w:jc w:val="both"/>
        <w:rPr>
          <w:rFonts w:ascii="Times New Roman" w:eastAsia="Calibri" w:hAnsi="Times New Roman" w:cs="Times New Roman"/>
          <w:sz w:val="20"/>
          <w:szCs w:val="20"/>
        </w:rPr>
      </w:pPr>
    </w:p>
    <w:p w:rsidR="00CC1F65" w:rsidRPr="00CC1F65" w:rsidRDefault="0031166F" w:rsidP="00CC1F65">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CC1F65" w:rsidRPr="00CC1F65">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товарно-транспортная накладная;</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счет, счет-фактура/УПД;</w:t>
      </w:r>
    </w:p>
    <w:p w:rsidR="00CC1F65" w:rsidRPr="00CC1F65"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CC1F65" w:rsidP="00CC1F65">
      <w:pPr>
        <w:spacing w:after="0" w:line="240" w:lineRule="auto"/>
        <w:ind w:left="709"/>
        <w:jc w:val="both"/>
        <w:outlineLvl w:val="0"/>
        <w:rPr>
          <w:rFonts w:ascii="Times New Roman" w:eastAsia="Calibri" w:hAnsi="Times New Roman" w:cs="Times New Roman"/>
          <w:sz w:val="20"/>
          <w:szCs w:val="20"/>
        </w:rPr>
      </w:pPr>
      <w:r w:rsidRPr="00CC1F65">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D87F68">
        <w:rPr>
          <w:rFonts w:ascii="Times New Roman" w:eastAsia="Calibri" w:hAnsi="Times New Roman" w:cs="Times New Roman"/>
          <w:sz w:val="20"/>
          <w:szCs w:val="20"/>
        </w:rPr>
        <w:t>.</w:t>
      </w:r>
    </w:p>
    <w:p w:rsidR="00D87F68" w:rsidRPr="00E55E80" w:rsidRDefault="00D87F68" w:rsidP="00D87F68">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CC1F65">
        <w:rPr>
          <w:rFonts w:ascii="Times New Roman" w:eastAsia="Calibri" w:hAnsi="Times New Roman" w:cs="Times New Roman"/>
          <w:sz w:val="20"/>
          <w:szCs w:val="20"/>
        </w:rPr>
        <w:t>р</w:t>
      </w:r>
      <w:r w:rsidR="00CC1F65" w:rsidRPr="00CC1F65">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CC1F65" w:rsidRPr="00CC1F65">
        <w:rPr>
          <w:rFonts w:ascii="Times New Roman" w:eastAsia="Calibri" w:hAnsi="Times New Roman" w:cs="Times New Roman"/>
          <w:sz w:val="20"/>
          <w:szCs w:val="20"/>
        </w:rPr>
        <w:t>с даты подписания</w:t>
      </w:r>
      <w:proofErr w:type="gramEnd"/>
      <w:r w:rsidR="00CC1F65" w:rsidRPr="00CC1F65">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CC1F65">
        <w:rPr>
          <w:rFonts w:ascii="Times New Roman" w:eastAsia="Calibri" w:hAnsi="Times New Roman" w:cs="Times New Roman"/>
          <w:sz w:val="20"/>
          <w:szCs w:val="20"/>
        </w:rPr>
        <w:t>договора</w:t>
      </w:r>
      <w:r w:rsidR="00CC1F65" w:rsidRPr="00CC1F65">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C91D9E">
        <w:rPr>
          <w:rFonts w:ascii="Times New Roman" w:eastAsia="Calibri" w:hAnsi="Times New Roman" w:cs="Times New Roman"/>
          <w:sz w:val="20"/>
          <w:szCs w:val="20"/>
        </w:rPr>
        <w:t>Руководитель СМТС</w:t>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341B29">
        <w:rPr>
          <w:rFonts w:ascii="Times New Roman" w:eastAsia="Calibri" w:hAnsi="Times New Roman" w:cs="Times New Roman"/>
          <w:sz w:val="20"/>
          <w:szCs w:val="20"/>
        </w:rPr>
        <w:t xml:space="preserve">Р.Р. </w:t>
      </w:r>
      <w:proofErr w:type="spellStart"/>
      <w:r w:rsidR="00341B29">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37D24" w:rsidRDefault="00A418E5" w:rsidP="006F7F95">
      <w:pPr>
        <w:spacing w:after="0"/>
        <w:ind w:right="253"/>
        <w:jc w:val="right"/>
        <w:rPr>
          <w:rFonts w:ascii="Times New Roman" w:eastAsia="Times New Roman" w:hAnsi="Times New Roman" w:cs="Times New Roman"/>
          <w:b/>
          <w:sz w:val="18"/>
          <w:szCs w:val="18"/>
          <w:lang w:eastAsia="ru-RU"/>
        </w:rPr>
      </w:pPr>
      <w:r w:rsidRPr="00C37D24">
        <w:rPr>
          <w:rFonts w:ascii="Times New Roman" w:hAnsi="Times New Roman" w:cs="Times New Roman"/>
          <w:b/>
          <w:sz w:val="18"/>
          <w:szCs w:val="18"/>
        </w:rPr>
        <w:lastRenderedPageBreak/>
        <w:t xml:space="preserve">Приложение №1 к Техническому заданию </w:t>
      </w:r>
    </w:p>
    <w:p w:rsidR="000356F1" w:rsidRDefault="00A418E5"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r w:rsidRPr="00C37D24">
        <w:rPr>
          <w:rFonts w:ascii="Times New Roman" w:eastAsia="Times New Roman" w:hAnsi="Times New Roman" w:cs="Times New Roman"/>
          <w:b/>
          <w:sz w:val="18"/>
          <w:szCs w:val="18"/>
          <w:lang w:eastAsia="ru-RU"/>
        </w:rPr>
        <w:t>Спецификация</w:t>
      </w:r>
    </w:p>
    <w:p w:rsidR="009D2CCE" w:rsidRPr="00C37D24" w:rsidRDefault="009D2CCE"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310"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
        <w:gridCol w:w="1418"/>
        <w:gridCol w:w="5245"/>
        <w:gridCol w:w="1134"/>
        <w:gridCol w:w="850"/>
        <w:gridCol w:w="1276"/>
        <w:gridCol w:w="709"/>
        <w:gridCol w:w="708"/>
        <w:gridCol w:w="1134"/>
        <w:gridCol w:w="993"/>
        <w:gridCol w:w="141"/>
        <w:gridCol w:w="1221"/>
      </w:tblGrid>
      <w:tr w:rsidR="00F52A14" w:rsidRPr="00900F44" w:rsidTr="00F52A14">
        <w:trPr>
          <w:trHeight w:val="328"/>
        </w:trPr>
        <w:tc>
          <w:tcPr>
            <w:tcW w:w="481" w:type="dxa"/>
            <w:vMerge w:val="restart"/>
            <w:shd w:val="clear" w:color="000000" w:fill="FFFFFF"/>
            <w:noWrap/>
            <w:vAlign w:val="center"/>
            <w:hideMark/>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 xml:space="preserve">№ </w:t>
            </w:r>
            <w:proofErr w:type="spellStart"/>
            <w:proofErr w:type="gramStart"/>
            <w:r w:rsidRPr="00900F44">
              <w:rPr>
                <w:rFonts w:ascii="Times New Roman" w:hAnsi="Times New Roman" w:cs="Times New Roman"/>
                <w:b/>
                <w:sz w:val="16"/>
                <w:szCs w:val="16"/>
              </w:rPr>
              <w:t>п</w:t>
            </w:r>
            <w:proofErr w:type="spellEnd"/>
            <w:proofErr w:type="gramEnd"/>
            <w:r w:rsidRPr="00900F44">
              <w:rPr>
                <w:rFonts w:ascii="Times New Roman" w:hAnsi="Times New Roman" w:cs="Times New Roman"/>
                <w:b/>
                <w:sz w:val="16"/>
                <w:szCs w:val="16"/>
              </w:rPr>
              <w:t>/</w:t>
            </w:r>
            <w:proofErr w:type="spellStart"/>
            <w:r w:rsidRPr="00900F44">
              <w:rPr>
                <w:rFonts w:ascii="Times New Roman" w:hAnsi="Times New Roman" w:cs="Times New Roman"/>
                <w:b/>
                <w:sz w:val="16"/>
                <w:szCs w:val="16"/>
              </w:rPr>
              <w:t>п</w:t>
            </w:r>
            <w:proofErr w:type="spellEnd"/>
          </w:p>
        </w:tc>
        <w:tc>
          <w:tcPr>
            <w:tcW w:w="1418" w:type="dxa"/>
            <w:vMerge w:val="restart"/>
            <w:shd w:val="clear" w:color="000000" w:fill="FFFFFF"/>
            <w:noWrap/>
            <w:vAlign w:val="center"/>
            <w:hideMark/>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Наименование Товара</w:t>
            </w:r>
          </w:p>
        </w:tc>
        <w:tc>
          <w:tcPr>
            <w:tcW w:w="5245" w:type="dxa"/>
            <w:vMerge w:val="restart"/>
            <w:shd w:val="clear" w:color="000000" w:fill="FFFFFF"/>
            <w:vAlign w:val="center"/>
          </w:tcPr>
          <w:p w:rsidR="00F52A14" w:rsidRPr="00900F44" w:rsidRDefault="00F52A14" w:rsidP="00900F44">
            <w:pPr>
              <w:pStyle w:val="af4"/>
              <w:tabs>
                <w:tab w:val="left" w:pos="13325"/>
              </w:tabs>
              <w:jc w:val="center"/>
              <w:rPr>
                <w:b/>
                <w:sz w:val="16"/>
                <w:szCs w:val="16"/>
              </w:rPr>
            </w:pPr>
            <w:r w:rsidRPr="00900F44">
              <w:rPr>
                <w:b/>
                <w:sz w:val="16"/>
                <w:szCs w:val="16"/>
              </w:rPr>
              <w:t>Технические  характеристики Товара, ГОСТ</w:t>
            </w:r>
          </w:p>
        </w:tc>
        <w:tc>
          <w:tcPr>
            <w:tcW w:w="1134" w:type="dxa"/>
            <w:vMerge w:val="restart"/>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ОКПД</w:t>
            </w:r>
            <w:proofErr w:type="gramStart"/>
            <w:r w:rsidRPr="00900F44">
              <w:rPr>
                <w:rFonts w:ascii="Times New Roman" w:hAnsi="Times New Roman" w:cs="Times New Roman"/>
                <w:b/>
                <w:sz w:val="16"/>
                <w:szCs w:val="16"/>
              </w:rPr>
              <w:t>2</w:t>
            </w:r>
            <w:proofErr w:type="gramEnd"/>
          </w:p>
        </w:tc>
        <w:tc>
          <w:tcPr>
            <w:tcW w:w="850" w:type="dxa"/>
            <w:vMerge w:val="restart"/>
            <w:shd w:val="clear" w:color="000000" w:fill="FFFFFF"/>
            <w:vAlign w:val="center"/>
            <w:hideMark/>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p w:rsidR="00F52A14" w:rsidRPr="00900F44" w:rsidRDefault="00F52A14" w:rsidP="00900F44">
            <w:pPr>
              <w:tabs>
                <w:tab w:val="left" w:pos="0"/>
                <w:tab w:val="left" w:pos="13325"/>
              </w:tabs>
              <w:spacing w:after="0" w:line="240" w:lineRule="auto"/>
              <w:ind w:left="-195" w:right="-163" w:firstLine="142"/>
              <w:rPr>
                <w:rFonts w:ascii="Times New Roman" w:hAnsi="Times New Roman" w:cs="Times New Roman"/>
                <w:b/>
                <w:sz w:val="16"/>
                <w:szCs w:val="16"/>
              </w:rPr>
            </w:pPr>
            <w:r w:rsidRPr="00900F44">
              <w:rPr>
                <w:rFonts w:ascii="Times New Roman" w:hAnsi="Times New Roman" w:cs="Times New Roman"/>
                <w:b/>
                <w:sz w:val="16"/>
                <w:szCs w:val="16"/>
              </w:rPr>
              <w:t>ОКВЭД</w:t>
            </w:r>
            <w:proofErr w:type="gramStart"/>
            <w:r w:rsidRPr="00900F44">
              <w:rPr>
                <w:rFonts w:ascii="Times New Roman" w:hAnsi="Times New Roman" w:cs="Times New Roman"/>
                <w:b/>
                <w:sz w:val="16"/>
                <w:szCs w:val="16"/>
              </w:rPr>
              <w:t>2</w:t>
            </w:r>
            <w:proofErr w:type="gramEnd"/>
          </w:p>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1276" w:type="dxa"/>
            <w:vMerge w:val="restart"/>
            <w:shd w:val="clear" w:color="000000" w:fill="FFFFFF"/>
            <w:vAlign w:val="center"/>
          </w:tcPr>
          <w:p w:rsidR="00F52A1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запрет/</w:t>
            </w:r>
          </w:p>
          <w:p w:rsidR="00F52A1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ограничение/</w:t>
            </w:r>
          </w:p>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преимущество</w:t>
            </w:r>
          </w:p>
        </w:tc>
        <w:tc>
          <w:tcPr>
            <w:tcW w:w="709" w:type="dxa"/>
            <w:vMerge w:val="restart"/>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Ед.</w:t>
            </w:r>
          </w:p>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roofErr w:type="spellStart"/>
            <w:r w:rsidRPr="00900F44">
              <w:rPr>
                <w:rFonts w:ascii="Times New Roman" w:hAnsi="Times New Roman" w:cs="Times New Roman"/>
                <w:b/>
                <w:sz w:val="16"/>
                <w:szCs w:val="16"/>
              </w:rPr>
              <w:t>изм</w:t>
            </w:r>
            <w:proofErr w:type="spellEnd"/>
            <w:r w:rsidRPr="00900F44">
              <w:rPr>
                <w:rFonts w:ascii="Times New Roman" w:hAnsi="Times New Roman" w:cs="Times New Roman"/>
                <w:b/>
                <w:sz w:val="16"/>
                <w:szCs w:val="16"/>
              </w:rPr>
              <w:t>.</w:t>
            </w:r>
          </w:p>
        </w:tc>
        <w:tc>
          <w:tcPr>
            <w:tcW w:w="708" w:type="dxa"/>
            <w:vMerge w:val="restart"/>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Кол-во</w:t>
            </w:r>
          </w:p>
        </w:tc>
        <w:tc>
          <w:tcPr>
            <w:tcW w:w="1134" w:type="dxa"/>
            <w:vMerge w:val="restart"/>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Цена за ед. без НДС 20% (руб.)</w:t>
            </w:r>
          </w:p>
        </w:tc>
        <w:tc>
          <w:tcPr>
            <w:tcW w:w="2355" w:type="dxa"/>
            <w:gridSpan w:val="3"/>
            <w:shd w:val="clear" w:color="000000" w:fill="FFFFFF"/>
            <w:vAlign w:val="center"/>
          </w:tcPr>
          <w:p w:rsidR="00F52A14" w:rsidRPr="00900F44" w:rsidRDefault="00F52A14" w:rsidP="00F52A14">
            <w:pPr>
              <w:tabs>
                <w:tab w:val="left" w:pos="13325"/>
              </w:tabs>
              <w:spacing w:after="0" w:line="240" w:lineRule="auto"/>
              <w:jc w:val="center"/>
              <w:rPr>
                <w:rFonts w:ascii="Times New Roman" w:hAnsi="Times New Roman" w:cs="Times New Roman"/>
                <w:b/>
                <w:sz w:val="16"/>
                <w:szCs w:val="16"/>
              </w:rPr>
            </w:pPr>
            <w:r w:rsidRPr="00900F44">
              <w:rPr>
                <w:rFonts w:ascii="Times New Roman" w:hAnsi="Times New Roman" w:cs="Times New Roman"/>
                <w:b/>
                <w:sz w:val="16"/>
                <w:szCs w:val="16"/>
              </w:rPr>
              <w:t xml:space="preserve">Цена </w:t>
            </w:r>
            <w:r>
              <w:rPr>
                <w:rFonts w:ascii="Times New Roman" w:hAnsi="Times New Roman" w:cs="Times New Roman"/>
                <w:b/>
                <w:sz w:val="16"/>
                <w:szCs w:val="16"/>
              </w:rPr>
              <w:t xml:space="preserve">с </w:t>
            </w:r>
            <w:r w:rsidRPr="00900F44">
              <w:rPr>
                <w:rFonts w:ascii="Times New Roman" w:hAnsi="Times New Roman" w:cs="Times New Roman"/>
                <w:b/>
                <w:sz w:val="16"/>
                <w:szCs w:val="16"/>
              </w:rPr>
              <w:t>НДС</w:t>
            </w:r>
            <w:r>
              <w:rPr>
                <w:rFonts w:ascii="Times New Roman" w:hAnsi="Times New Roman" w:cs="Times New Roman"/>
                <w:b/>
                <w:sz w:val="16"/>
                <w:szCs w:val="16"/>
              </w:rPr>
              <w:t xml:space="preserve"> </w:t>
            </w:r>
            <w:r w:rsidRPr="00900F44">
              <w:rPr>
                <w:rFonts w:ascii="Times New Roman" w:hAnsi="Times New Roman" w:cs="Times New Roman"/>
                <w:b/>
                <w:sz w:val="16"/>
                <w:szCs w:val="16"/>
              </w:rPr>
              <w:t>20% (руб.)</w:t>
            </w:r>
          </w:p>
        </w:tc>
      </w:tr>
      <w:tr w:rsidR="00F52A14" w:rsidRPr="00900F44" w:rsidTr="00F52A14">
        <w:trPr>
          <w:trHeight w:val="190"/>
        </w:trPr>
        <w:tc>
          <w:tcPr>
            <w:tcW w:w="481" w:type="dxa"/>
            <w:vMerge/>
            <w:shd w:val="clear" w:color="000000" w:fill="FFFFFF"/>
            <w:noWrap/>
            <w:vAlign w:val="center"/>
            <w:hideMark/>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1418" w:type="dxa"/>
            <w:vMerge/>
            <w:shd w:val="clear" w:color="000000" w:fill="FFFFFF"/>
            <w:noWrap/>
            <w:vAlign w:val="center"/>
            <w:hideMark/>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5245" w:type="dxa"/>
            <w:vMerge/>
            <w:shd w:val="clear" w:color="000000" w:fill="FFFFFF"/>
            <w:vAlign w:val="center"/>
          </w:tcPr>
          <w:p w:rsidR="00F52A14" w:rsidRPr="00900F44" w:rsidRDefault="00F52A14" w:rsidP="00900F44">
            <w:pPr>
              <w:pStyle w:val="af4"/>
              <w:tabs>
                <w:tab w:val="left" w:pos="13325"/>
              </w:tabs>
              <w:jc w:val="center"/>
              <w:rPr>
                <w:b/>
                <w:sz w:val="16"/>
                <w:szCs w:val="16"/>
              </w:rPr>
            </w:pPr>
          </w:p>
        </w:tc>
        <w:tc>
          <w:tcPr>
            <w:tcW w:w="1134" w:type="dxa"/>
            <w:vMerge/>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850" w:type="dxa"/>
            <w:vMerge/>
            <w:shd w:val="clear" w:color="000000" w:fill="FFFFFF"/>
            <w:vAlign w:val="center"/>
            <w:hideMark/>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1276" w:type="dxa"/>
            <w:vMerge/>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709" w:type="dxa"/>
            <w:vMerge/>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708" w:type="dxa"/>
            <w:vMerge/>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1134" w:type="dxa"/>
            <w:vMerge/>
            <w:shd w:val="clear" w:color="000000" w:fill="FFFFFF"/>
            <w:vAlign w:val="center"/>
          </w:tcPr>
          <w:p w:rsidR="00F52A14" w:rsidRPr="00900F44" w:rsidRDefault="00F52A14" w:rsidP="00900F44">
            <w:pPr>
              <w:tabs>
                <w:tab w:val="left" w:pos="13325"/>
              </w:tabs>
              <w:spacing w:after="0" w:line="240" w:lineRule="auto"/>
              <w:jc w:val="center"/>
              <w:rPr>
                <w:rFonts w:ascii="Times New Roman" w:hAnsi="Times New Roman" w:cs="Times New Roman"/>
                <w:b/>
                <w:sz w:val="16"/>
                <w:szCs w:val="16"/>
              </w:rPr>
            </w:pPr>
          </w:p>
        </w:tc>
        <w:tc>
          <w:tcPr>
            <w:tcW w:w="1134" w:type="dxa"/>
            <w:gridSpan w:val="2"/>
            <w:shd w:val="clear" w:color="000000" w:fill="FFFFFF"/>
            <w:vAlign w:val="center"/>
          </w:tcPr>
          <w:p w:rsidR="00F52A14" w:rsidRPr="00900F44" w:rsidRDefault="00F52A14" w:rsidP="00F52A14">
            <w:pPr>
              <w:tabs>
                <w:tab w:val="left" w:pos="13325"/>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За ед. Товара</w:t>
            </w:r>
          </w:p>
        </w:tc>
        <w:tc>
          <w:tcPr>
            <w:tcW w:w="1221" w:type="dxa"/>
            <w:shd w:val="clear" w:color="000000" w:fill="FFFFFF"/>
            <w:vAlign w:val="center"/>
          </w:tcPr>
          <w:p w:rsidR="00F52A14" w:rsidRPr="00900F44" w:rsidRDefault="00F52A14" w:rsidP="00F52A14">
            <w:pPr>
              <w:tabs>
                <w:tab w:val="left" w:pos="13325"/>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Общая сумма</w:t>
            </w:r>
          </w:p>
        </w:tc>
      </w:tr>
      <w:tr w:rsidR="00F52A14" w:rsidRPr="00900F44" w:rsidTr="00F52A14">
        <w:trPr>
          <w:trHeight w:val="639"/>
        </w:trPr>
        <w:tc>
          <w:tcPr>
            <w:tcW w:w="481" w:type="dxa"/>
            <w:shd w:val="clear" w:color="auto" w:fill="auto"/>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1</w:t>
            </w:r>
          </w:p>
        </w:tc>
        <w:tc>
          <w:tcPr>
            <w:tcW w:w="1418" w:type="dxa"/>
            <w:shd w:val="clear" w:color="auto" w:fill="auto"/>
            <w:vAlign w:val="center"/>
            <w:hideMark/>
          </w:tcPr>
          <w:p w:rsidR="00900F44" w:rsidRPr="00900F44" w:rsidRDefault="00900F44" w:rsidP="00615CAE">
            <w:pPr>
              <w:spacing w:after="0" w:line="240" w:lineRule="auto"/>
              <w:rPr>
                <w:rFonts w:ascii="Times New Roman" w:hAnsi="Times New Roman" w:cs="Times New Roman"/>
                <w:sz w:val="16"/>
                <w:szCs w:val="16"/>
              </w:rPr>
            </w:pPr>
            <w:r w:rsidRPr="00900F44">
              <w:rPr>
                <w:rFonts w:ascii="Times New Roman" w:hAnsi="Times New Roman" w:cs="Times New Roman"/>
                <w:sz w:val="16"/>
                <w:szCs w:val="16"/>
              </w:rPr>
              <w:br/>
              <w:t>Устройство Сириус Т-5/5-220В-И1 (или эквивалент)</w:t>
            </w:r>
          </w:p>
        </w:tc>
        <w:tc>
          <w:tcPr>
            <w:tcW w:w="5245" w:type="dxa"/>
            <w:vAlign w:val="center"/>
          </w:tcPr>
          <w:p w:rsidR="00615CAE" w:rsidRDefault="00615CAE" w:rsidP="00615CAE">
            <w:pPr>
              <w:spacing w:after="0" w:line="240" w:lineRule="auto"/>
              <w:ind w:right="-108"/>
              <w:rPr>
                <w:rFonts w:ascii="Times New Roman" w:hAnsi="Times New Roman" w:cs="Times New Roman"/>
                <w:sz w:val="16"/>
                <w:szCs w:val="16"/>
              </w:rPr>
            </w:pPr>
            <w:r>
              <w:rPr>
                <w:rFonts w:ascii="Times New Roman" w:hAnsi="Times New Roman" w:cs="Times New Roman"/>
                <w:sz w:val="16"/>
                <w:szCs w:val="16"/>
              </w:rPr>
              <w:t>Входные аналоговые сигналы:</w:t>
            </w:r>
            <w:r>
              <w:rPr>
                <w:rFonts w:ascii="Times New Roman" w:hAnsi="Times New Roman" w:cs="Times New Roman"/>
                <w:sz w:val="16"/>
                <w:szCs w:val="16"/>
              </w:rPr>
              <w:br/>
              <w:t>число входов по току 6</w:t>
            </w:r>
            <w:r>
              <w:rPr>
                <w:rFonts w:ascii="Times New Roman" w:hAnsi="Times New Roman" w:cs="Times New Roman"/>
                <w:sz w:val="16"/>
                <w:szCs w:val="16"/>
              </w:rPr>
              <w:br/>
            </w:r>
            <w:r w:rsidR="00900F44" w:rsidRPr="00900F44">
              <w:rPr>
                <w:rFonts w:ascii="Times New Roman" w:hAnsi="Times New Roman" w:cs="Times New Roman"/>
                <w:sz w:val="16"/>
                <w:szCs w:val="16"/>
              </w:rPr>
              <w:t>номинальный</w:t>
            </w:r>
            <w:r>
              <w:rPr>
                <w:rFonts w:ascii="Times New Roman" w:hAnsi="Times New Roman" w:cs="Times New Roman"/>
                <w:sz w:val="16"/>
                <w:szCs w:val="16"/>
              </w:rPr>
              <w:t xml:space="preserve"> ток фаз (</w:t>
            </w:r>
            <w:proofErr w:type="gramStart"/>
            <w:r>
              <w:rPr>
                <w:rFonts w:ascii="Times New Roman" w:hAnsi="Times New Roman" w:cs="Times New Roman"/>
                <w:sz w:val="16"/>
                <w:szCs w:val="16"/>
              </w:rPr>
              <w:t>I</w:t>
            </w:r>
            <w:proofErr w:type="gramEnd"/>
            <w:r>
              <w:rPr>
                <w:rFonts w:ascii="Times New Roman" w:hAnsi="Times New Roman" w:cs="Times New Roman"/>
                <w:sz w:val="16"/>
                <w:szCs w:val="16"/>
              </w:rPr>
              <w:t>А, IВ, IС), А 5 (1)</w:t>
            </w:r>
            <w:r>
              <w:rPr>
                <w:rFonts w:ascii="Times New Roman" w:hAnsi="Times New Roman" w:cs="Times New Roman"/>
                <w:sz w:val="16"/>
                <w:szCs w:val="16"/>
              </w:rPr>
              <w:br/>
            </w:r>
            <w:r w:rsidR="00900F44" w:rsidRPr="00900F44">
              <w:rPr>
                <w:rFonts w:ascii="Times New Roman" w:hAnsi="Times New Roman" w:cs="Times New Roman"/>
                <w:sz w:val="16"/>
                <w:szCs w:val="16"/>
              </w:rPr>
              <w:t>максимальный контролируемый диапазон токов, А 0,2 – 500 (0,04 – 100)</w:t>
            </w:r>
            <w:r w:rsidR="00900F44" w:rsidRPr="00900F44">
              <w:rPr>
                <w:rFonts w:ascii="Times New Roman" w:hAnsi="Times New Roman" w:cs="Times New Roman"/>
                <w:sz w:val="16"/>
                <w:szCs w:val="16"/>
              </w:rPr>
              <w:br/>
              <w:t>рабочий диапазо</w:t>
            </w:r>
            <w:r>
              <w:rPr>
                <w:rFonts w:ascii="Times New Roman" w:hAnsi="Times New Roman" w:cs="Times New Roman"/>
                <w:sz w:val="16"/>
                <w:szCs w:val="16"/>
              </w:rPr>
              <w:t>н токов, А 1,0 – 200 (0,2 – 40)</w:t>
            </w:r>
          </w:p>
          <w:p w:rsidR="00900F44" w:rsidRPr="00900F44" w:rsidRDefault="00900F44" w:rsidP="00615CAE">
            <w:pPr>
              <w:spacing w:after="0" w:line="240" w:lineRule="auto"/>
              <w:ind w:right="-108"/>
              <w:rPr>
                <w:rFonts w:ascii="Times New Roman" w:hAnsi="Times New Roman" w:cs="Times New Roman"/>
                <w:sz w:val="16"/>
                <w:szCs w:val="16"/>
              </w:rPr>
            </w:pPr>
            <w:r w:rsidRPr="00900F44">
              <w:rPr>
                <w:rFonts w:ascii="Times New Roman" w:hAnsi="Times New Roman" w:cs="Times New Roman"/>
                <w:sz w:val="16"/>
                <w:szCs w:val="16"/>
              </w:rPr>
              <w:t>основная относительная погрешност</w:t>
            </w:r>
            <w:r w:rsidR="00615CAE">
              <w:rPr>
                <w:rFonts w:ascii="Times New Roman" w:hAnsi="Times New Roman" w:cs="Times New Roman"/>
                <w:sz w:val="16"/>
                <w:szCs w:val="16"/>
              </w:rPr>
              <w:t>ь измерения токов в фазах, % 3</w:t>
            </w:r>
            <w:r w:rsidR="00615CAE">
              <w:rPr>
                <w:rFonts w:ascii="Times New Roman" w:hAnsi="Times New Roman" w:cs="Times New Roman"/>
                <w:sz w:val="16"/>
                <w:szCs w:val="16"/>
              </w:rPr>
              <w:br/>
            </w:r>
            <w:r w:rsidRPr="00900F44">
              <w:rPr>
                <w:rFonts w:ascii="Times New Roman" w:hAnsi="Times New Roman" w:cs="Times New Roman"/>
                <w:sz w:val="16"/>
                <w:szCs w:val="16"/>
              </w:rPr>
              <w:t>термическая стойкос</w:t>
            </w:r>
            <w:r w:rsidR="00615CAE">
              <w:rPr>
                <w:rFonts w:ascii="Times New Roman" w:hAnsi="Times New Roman" w:cs="Times New Roman"/>
                <w:sz w:val="16"/>
                <w:szCs w:val="16"/>
              </w:rPr>
              <w:t>ть токовых цепей, А, не менее:</w:t>
            </w:r>
            <w:r w:rsidR="00615CAE">
              <w:rPr>
                <w:rFonts w:ascii="Times New Roman" w:hAnsi="Times New Roman" w:cs="Times New Roman"/>
                <w:sz w:val="16"/>
                <w:szCs w:val="16"/>
              </w:rPr>
              <w:br/>
              <w:t>Длительно 15 (3)</w:t>
            </w:r>
            <w:r w:rsidR="00615CAE">
              <w:rPr>
                <w:rFonts w:ascii="Times New Roman" w:hAnsi="Times New Roman" w:cs="Times New Roman"/>
                <w:sz w:val="16"/>
                <w:szCs w:val="16"/>
              </w:rPr>
              <w:br/>
              <w:t>кратковременно (2 с) 500 (100)</w:t>
            </w:r>
            <w:r w:rsidR="00615CAE">
              <w:rPr>
                <w:rFonts w:ascii="Times New Roman" w:hAnsi="Times New Roman" w:cs="Times New Roman"/>
                <w:sz w:val="16"/>
                <w:szCs w:val="16"/>
              </w:rPr>
              <w:br/>
            </w:r>
            <w:r w:rsidRPr="00900F44">
              <w:rPr>
                <w:rFonts w:ascii="Times New Roman" w:hAnsi="Times New Roman" w:cs="Times New Roman"/>
                <w:sz w:val="16"/>
                <w:szCs w:val="16"/>
              </w:rPr>
              <w:t>частота пе</w:t>
            </w:r>
            <w:r w:rsidR="00615CAE">
              <w:rPr>
                <w:rFonts w:ascii="Times New Roman" w:hAnsi="Times New Roman" w:cs="Times New Roman"/>
                <w:sz w:val="16"/>
                <w:szCs w:val="16"/>
              </w:rPr>
              <w:t>ременного тока, Гц 50 + (-)0,5</w:t>
            </w:r>
            <w:r w:rsidR="00615CAE">
              <w:rPr>
                <w:rFonts w:ascii="Times New Roman" w:hAnsi="Times New Roman" w:cs="Times New Roman"/>
                <w:sz w:val="16"/>
                <w:szCs w:val="16"/>
              </w:rPr>
              <w:br/>
            </w:r>
            <w:r w:rsidRPr="00900F44">
              <w:rPr>
                <w:rFonts w:ascii="Times New Roman" w:hAnsi="Times New Roman" w:cs="Times New Roman"/>
                <w:sz w:val="16"/>
                <w:szCs w:val="16"/>
              </w:rPr>
              <w:t xml:space="preserve">потребляемая мощность входных цепей для фазных токов в </w:t>
            </w:r>
            <w:proofErr w:type="spellStart"/>
            <w:proofErr w:type="gramStart"/>
            <w:r w:rsidRPr="00900F44">
              <w:rPr>
                <w:rFonts w:ascii="Times New Roman" w:hAnsi="Times New Roman" w:cs="Times New Roman"/>
                <w:sz w:val="16"/>
                <w:szCs w:val="16"/>
              </w:rPr>
              <w:t>номиналь</w:t>
            </w:r>
            <w:proofErr w:type="spellEnd"/>
            <w:r w:rsidRPr="00900F44">
              <w:rPr>
                <w:rFonts w:ascii="Times New Roman" w:hAnsi="Times New Roman" w:cs="Times New Roman"/>
                <w:sz w:val="16"/>
                <w:szCs w:val="16"/>
              </w:rPr>
              <w:t xml:space="preserve"> ном</w:t>
            </w:r>
            <w:proofErr w:type="gramEnd"/>
            <w:r w:rsidRPr="00900F44">
              <w:rPr>
                <w:rFonts w:ascii="Times New Roman" w:hAnsi="Times New Roman" w:cs="Times New Roman"/>
                <w:sz w:val="16"/>
                <w:szCs w:val="16"/>
              </w:rPr>
              <w:t xml:space="preserve"> режиме, В*А, не более: 0,01</w:t>
            </w:r>
            <w:r w:rsidRPr="00900F44">
              <w:rPr>
                <w:rFonts w:ascii="Times New Roman" w:hAnsi="Times New Roman" w:cs="Times New Roman"/>
                <w:sz w:val="16"/>
                <w:szCs w:val="16"/>
              </w:rPr>
              <w:br/>
              <w:t>Входные дискретные сигнал</w:t>
            </w:r>
            <w:r w:rsidR="00615CAE">
              <w:rPr>
                <w:rFonts w:ascii="Times New Roman" w:hAnsi="Times New Roman" w:cs="Times New Roman"/>
                <w:sz w:val="16"/>
                <w:szCs w:val="16"/>
              </w:rPr>
              <w:t>ы (220/110 В)</w:t>
            </w:r>
            <w:r w:rsidR="00615CAE">
              <w:rPr>
                <w:rFonts w:ascii="Times New Roman" w:hAnsi="Times New Roman" w:cs="Times New Roman"/>
                <w:sz w:val="16"/>
                <w:szCs w:val="16"/>
              </w:rPr>
              <w:br/>
              <w:t xml:space="preserve"> число входов 21</w:t>
            </w:r>
            <w:r w:rsidR="00615CAE">
              <w:rPr>
                <w:rFonts w:ascii="Times New Roman" w:hAnsi="Times New Roman" w:cs="Times New Roman"/>
                <w:sz w:val="16"/>
                <w:szCs w:val="16"/>
              </w:rPr>
              <w:br/>
              <w:t>входной ток, мА, не более 20</w:t>
            </w:r>
            <w:r w:rsidR="00615CAE">
              <w:rPr>
                <w:rFonts w:ascii="Times New Roman" w:hAnsi="Times New Roman" w:cs="Times New Roman"/>
                <w:sz w:val="16"/>
                <w:szCs w:val="16"/>
              </w:rPr>
              <w:br/>
            </w:r>
            <w:r w:rsidRPr="00900F44">
              <w:rPr>
                <w:rFonts w:ascii="Times New Roman" w:hAnsi="Times New Roman" w:cs="Times New Roman"/>
                <w:sz w:val="16"/>
                <w:szCs w:val="16"/>
              </w:rPr>
              <w:t xml:space="preserve">напряжение надежного срабатывания, В </w:t>
            </w:r>
            <w:r w:rsidRPr="00900F44">
              <w:rPr>
                <w:rFonts w:ascii="Times New Roman" w:hAnsi="Times New Roman" w:cs="Times New Roman"/>
                <w:sz w:val="16"/>
                <w:szCs w:val="16"/>
              </w:rPr>
              <w:br/>
              <w:t>(исполнение 110 В) 80 – 132</w:t>
            </w:r>
            <w:r w:rsidRPr="00900F44">
              <w:rPr>
                <w:rFonts w:ascii="Times New Roman" w:hAnsi="Times New Roman" w:cs="Times New Roman"/>
                <w:sz w:val="16"/>
                <w:szCs w:val="16"/>
              </w:rPr>
              <w:br/>
              <w:t>(исполнение 220 В) 160 – 264</w:t>
            </w:r>
            <w:r w:rsidRPr="00900F44">
              <w:rPr>
                <w:rFonts w:ascii="Times New Roman" w:hAnsi="Times New Roman" w:cs="Times New Roman"/>
                <w:sz w:val="16"/>
                <w:szCs w:val="16"/>
              </w:rPr>
              <w:br/>
              <w:t>(исполнение 220 В DC) 170 – 264</w:t>
            </w:r>
            <w:r w:rsidRPr="00900F44">
              <w:rPr>
                <w:rFonts w:ascii="Times New Roman" w:hAnsi="Times New Roman" w:cs="Times New Roman"/>
                <w:sz w:val="16"/>
                <w:szCs w:val="16"/>
              </w:rPr>
              <w:br/>
              <w:t>Габаритные размеры устройст</w:t>
            </w:r>
            <w:r w:rsidR="00615CAE">
              <w:rPr>
                <w:rFonts w:ascii="Times New Roman" w:hAnsi="Times New Roman" w:cs="Times New Roman"/>
                <w:sz w:val="16"/>
                <w:szCs w:val="16"/>
              </w:rPr>
              <w:t>ва не превышают 305*190*215 мм</w:t>
            </w:r>
            <w:r w:rsidR="00615CAE">
              <w:rPr>
                <w:rFonts w:ascii="Times New Roman" w:hAnsi="Times New Roman" w:cs="Times New Roman"/>
                <w:sz w:val="16"/>
                <w:szCs w:val="16"/>
              </w:rPr>
              <w:br/>
            </w:r>
            <w:r w:rsidRPr="00900F44">
              <w:rPr>
                <w:rFonts w:ascii="Times New Roman" w:hAnsi="Times New Roman" w:cs="Times New Roman"/>
                <w:sz w:val="16"/>
                <w:szCs w:val="16"/>
              </w:rPr>
              <w:t>Масса устройства без упаковки не превышает 7 кг.</w:t>
            </w:r>
            <w:r w:rsidRPr="00900F44">
              <w:rPr>
                <w:rFonts w:ascii="Times New Roman" w:hAnsi="Times New Roman" w:cs="Times New Roman"/>
                <w:sz w:val="16"/>
                <w:szCs w:val="16"/>
              </w:rPr>
              <w:br/>
              <w:t xml:space="preserve">напряжение надежного несрабатывания, В </w:t>
            </w:r>
            <w:r w:rsidRPr="00900F44">
              <w:rPr>
                <w:rFonts w:ascii="Times New Roman" w:hAnsi="Times New Roman" w:cs="Times New Roman"/>
                <w:sz w:val="16"/>
                <w:szCs w:val="16"/>
              </w:rPr>
              <w:br/>
              <w:t>(исполнение 110 В)0 – 72</w:t>
            </w:r>
            <w:r w:rsidRPr="00900F44">
              <w:rPr>
                <w:rFonts w:ascii="Times New Roman" w:hAnsi="Times New Roman" w:cs="Times New Roman"/>
                <w:sz w:val="16"/>
                <w:szCs w:val="16"/>
              </w:rPr>
              <w:br/>
              <w:t>(исполнение 220 В)0 – 145</w:t>
            </w:r>
            <w:r w:rsidRPr="00900F44">
              <w:rPr>
                <w:rFonts w:ascii="Times New Roman" w:hAnsi="Times New Roman" w:cs="Times New Roman"/>
                <w:sz w:val="16"/>
                <w:szCs w:val="16"/>
              </w:rPr>
              <w:br/>
              <w:t>(исполнение 220</w:t>
            </w:r>
            <w:proofErr w:type="gramStart"/>
            <w:r w:rsidRPr="00900F44">
              <w:rPr>
                <w:rFonts w:ascii="Times New Roman" w:hAnsi="Times New Roman" w:cs="Times New Roman"/>
                <w:sz w:val="16"/>
                <w:szCs w:val="16"/>
              </w:rPr>
              <w:t xml:space="preserve"> В</w:t>
            </w:r>
            <w:proofErr w:type="gramEnd"/>
            <w:r w:rsidRPr="00900F44">
              <w:rPr>
                <w:rFonts w:ascii="Times New Roman" w:hAnsi="Times New Roman" w:cs="Times New Roman"/>
                <w:sz w:val="16"/>
                <w:szCs w:val="16"/>
              </w:rPr>
              <w:t xml:space="preserve"> DC)0 – 158</w:t>
            </w:r>
            <w:r w:rsidRPr="00900F44">
              <w:rPr>
                <w:rFonts w:ascii="Times New Roman" w:hAnsi="Times New Roman" w:cs="Times New Roman"/>
                <w:sz w:val="16"/>
                <w:szCs w:val="16"/>
              </w:rPr>
              <w:br/>
              <w:t xml:space="preserve">напряжение возврата, В </w:t>
            </w:r>
            <w:r w:rsidRPr="00900F44">
              <w:rPr>
                <w:rFonts w:ascii="Times New Roman" w:hAnsi="Times New Roman" w:cs="Times New Roman"/>
                <w:sz w:val="16"/>
                <w:szCs w:val="16"/>
              </w:rPr>
              <w:br/>
              <w:t>(исполнение 110 В)65 – 75</w:t>
            </w:r>
            <w:r w:rsidRPr="00900F44">
              <w:rPr>
                <w:rFonts w:ascii="Times New Roman" w:hAnsi="Times New Roman" w:cs="Times New Roman"/>
                <w:sz w:val="16"/>
                <w:szCs w:val="16"/>
              </w:rPr>
              <w:br/>
              <w:t>(исполнение 220 В)130 – 140</w:t>
            </w:r>
            <w:r w:rsidRPr="00900F44">
              <w:rPr>
                <w:rFonts w:ascii="Times New Roman" w:hAnsi="Times New Roman" w:cs="Times New Roman"/>
                <w:sz w:val="16"/>
                <w:szCs w:val="16"/>
              </w:rPr>
              <w:br/>
              <w:t>(исполнение 220 В DC)140 – 150</w:t>
            </w:r>
            <w:r w:rsidRPr="00900F44">
              <w:rPr>
                <w:rFonts w:ascii="Times New Roman" w:hAnsi="Times New Roman" w:cs="Times New Roman"/>
                <w:sz w:val="16"/>
                <w:szCs w:val="16"/>
              </w:rPr>
              <w:br/>
              <w:t>длительность сигнала, мс, не менее 20</w:t>
            </w:r>
            <w:r w:rsidRPr="00900F44">
              <w:rPr>
                <w:rFonts w:ascii="Times New Roman" w:hAnsi="Times New Roman" w:cs="Times New Roman"/>
                <w:sz w:val="16"/>
                <w:szCs w:val="16"/>
              </w:rPr>
              <w:br/>
              <w:t>Выходные дискрет</w:t>
            </w:r>
            <w:r w:rsidR="00615CAE">
              <w:rPr>
                <w:rFonts w:ascii="Times New Roman" w:hAnsi="Times New Roman" w:cs="Times New Roman"/>
                <w:sz w:val="16"/>
                <w:szCs w:val="16"/>
              </w:rPr>
              <w:t>ные сигналы управления (220 В)</w:t>
            </w:r>
            <w:r w:rsidR="00615CAE">
              <w:rPr>
                <w:rFonts w:ascii="Times New Roman" w:hAnsi="Times New Roman" w:cs="Times New Roman"/>
                <w:sz w:val="16"/>
                <w:szCs w:val="16"/>
              </w:rPr>
              <w:br/>
              <w:t>количество выходных реле 12</w:t>
            </w:r>
            <w:r w:rsidR="00615CAE">
              <w:rPr>
                <w:rFonts w:ascii="Times New Roman" w:hAnsi="Times New Roman" w:cs="Times New Roman"/>
                <w:sz w:val="16"/>
                <w:szCs w:val="16"/>
              </w:rPr>
              <w:br/>
            </w:r>
            <w:r w:rsidRPr="00900F44">
              <w:rPr>
                <w:rFonts w:ascii="Times New Roman" w:hAnsi="Times New Roman" w:cs="Times New Roman"/>
                <w:sz w:val="16"/>
                <w:szCs w:val="16"/>
              </w:rPr>
              <w:t>коммутируемое напряжение переменного или пост</w:t>
            </w:r>
            <w:r w:rsidR="00615CAE">
              <w:rPr>
                <w:rFonts w:ascii="Times New Roman" w:hAnsi="Times New Roman" w:cs="Times New Roman"/>
                <w:sz w:val="16"/>
                <w:szCs w:val="16"/>
              </w:rPr>
              <w:t xml:space="preserve">оянного тока, В, не </w:t>
            </w:r>
            <w:r w:rsidR="00615CAE">
              <w:rPr>
                <w:rFonts w:ascii="Times New Roman" w:hAnsi="Times New Roman" w:cs="Times New Roman"/>
                <w:sz w:val="16"/>
                <w:szCs w:val="16"/>
              </w:rPr>
              <w:br/>
              <w:t>более 300</w:t>
            </w:r>
            <w:r w:rsidR="00615CAE">
              <w:rPr>
                <w:rFonts w:ascii="Times New Roman" w:hAnsi="Times New Roman" w:cs="Times New Roman"/>
                <w:sz w:val="16"/>
                <w:szCs w:val="16"/>
              </w:rPr>
              <w:br/>
              <w:t>длительно допустимый ток, А 6</w:t>
            </w:r>
            <w:r w:rsidR="00615CAE">
              <w:rPr>
                <w:rFonts w:ascii="Times New Roman" w:hAnsi="Times New Roman" w:cs="Times New Roman"/>
                <w:sz w:val="16"/>
                <w:szCs w:val="16"/>
              </w:rPr>
              <w:br/>
            </w:r>
            <w:r w:rsidRPr="00900F44">
              <w:rPr>
                <w:rFonts w:ascii="Times New Roman" w:hAnsi="Times New Roman" w:cs="Times New Roman"/>
                <w:sz w:val="16"/>
                <w:szCs w:val="16"/>
              </w:rPr>
              <w:t>ток размыкания при постоянном напряжении 48/110/220</w:t>
            </w:r>
            <w:proofErr w:type="gramStart"/>
            <w:r w:rsidRPr="00900F44">
              <w:rPr>
                <w:rFonts w:ascii="Times New Roman" w:hAnsi="Times New Roman" w:cs="Times New Roman"/>
                <w:sz w:val="16"/>
                <w:szCs w:val="16"/>
              </w:rPr>
              <w:t xml:space="preserve"> В</w:t>
            </w:r>
            <w:proofErr w:type="gramEnd"/>
            <w:r w:rsidRPr="00900F44">
              <w:rPr>
                <w:rFonts w:ascii="Times New Roman" w:hAnsi="Times New Roman" w:cs="Times New Roman"/>
                <w:sz w:val="16"/>
                <w:szCs w:val="16"/>
              </w:rPr>
              <w:t xml:space="preserve"> и постоянном врем</w:t>
            </w:r>
            <w:r w:rsidR="00615CAE">
              <w:rPr>
                <w:rFonts w:ascii="Times New Roman" w:hAnsi="Times New Roman" w:cs="Times New Roman"/>
                <w:sz w:val="16"/>
                <w:szCs w:val="16"/>
              </w:rPr>
              <w:t xml:space="preserve">ени L/R &lt; 0,05 с, А, не более </w:t>
            </w:r>
            <w:r w:rsidR="00615CAE">
              <w:rPr>
                <w:rFonts w:ascii="Times New Roman" w:hAnsi="Times New Roman" w:cs="Times New Roman"/>
                <w:sz w:val="16"/>
                <w:szCs w:val="16"/>
              </w:rPr>
              <w:br/>
              <w:t>ток замыкания, А 6 / 0,8 / 0,5</w:t>
            </w:r>
            <w:r w:rsidR="00615CAE">
              <w:rPr>
                <w:rFonts w:ascii="Times New Roman" w:hAnsi="Times New Roman" w:cs="Times New Roman"/>
                <w:sz w:val="16"/>
                <w:szCs w:val="16"/>
              </w:rPr>
              <w:br/>
            </w:r>
            <w:r w:rsidRPr="00900F44">
              <w:rPr>
                <w:rFonts w:ascii="Times New Roman" w:hAnsi="Times New Roman" w:cs="Times New Roman"/>
                <w:sz w:val="16"/>
                <w:szCs w:val="16"/>
              </w:rPr>
              <w:t>с длительностью про</w:t>
            </w:r>
            <w:r w:rsidR="00615CAE">
              <w:rPr>
                <w:rFonts w:ascii="Times New Roman" w:hAnsi="Times New Roman" w:cs="Times New Roman"/>
                <w:sz w:val="16"/>
                <w:szCs w:val="16"/>
              </w:rPr>
              <w:t>текания 1,0 с -12</w:t>
            </w:r>
            <w:r w:rsidR="00615CAE">
              <w:rPr>
                <w:rFonts w:ascii="Times New Roman" w:hAnsi="Times New Roman" w:cs="Times New Roman"/>
                <w:sz w:val="16"/>
                <w:szCs w:val="16"/>
              </w:rPr>
              <w:br/>
            </w:r>
            <w:r w:rsidRPr="00900F44">
              <w:rPr>
                <w:rFonts w:ascii="Times New Roman" w:hAnsi="Times New Roman" w:cs="Times New Roman"/>
                <w:sz w:val="16"/>
                <w:szCs w:val="16"/>
              </w:rPr>
              <w:t>с длит</w:t>
            </w:r>
            <w:r w:rsidR="00615CAE">
              <w:rPr>
                <w:rFonts w:ascii="Times New Roman" w:hAnsi="Times New Roman" w:cs="Times New Roman"/>
                <w:sz w:val="16"/>
                <w:szCs w:val="16"/>
              </w:rPr>
              <w:t>ельностью протекания 0,2 с- 30</w:t>
            </w:r>
            <w:r w:rsidR="00615CAE">
              <w:rPr>
                <w:rFonts w:ascii="Times New Roman" w:hAnsi="Times New Roman" w:cs="Times New Roman"/>
                <w:sz w:val="16"/>
                <w:szCs w:val="16"/>
              </w:rPr>
              <w:br/>
            </w:r>
            <w:r w:rsidRPr="00900F44">
              <w:rPr>
                <w:rFonts w:ascii="Times New Roman" w:hAnsi="Times New Roman" w:cs="Times New Roman"/>
                <w:sz w:val="16"/>
                <w:szCs w:val="16"/>
              </w:rPr>
              <w:t>с длительностью протекания 0,03 с -40</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27.12.31.000</w:t>
            </w:r>
          </w:p>
        </w:tc>
        <w:tc>
          <w:tcPr>
            <w:tcW w:w="850" w:type="dxa"/>
            <w:shd w:val="clear" w:color="000000" w:fill="FFFFFF"/>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46.69.5</w:t>
            </w:r>
          </w:p>
        </w:tc>
        <w:tc>
          <w:tcPr>
            <w:tcW w:w="1276"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ограничение</w:t>
            </w:r>
          </w:p>
        </w:tc>
        <w:tc>
          <w:tcPr>
            <w:tcW w:w="709"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штука</w:t>
            </w:r>
          </w:p>
        </w:tc>
        <w:tc>
          <w:tcPr>
            <w:tcW w:w="708"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2</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214 630,00</w:t>
            </w:r>
          </w:p>
        </w:tc>
        <w:tc>
          <w:tcPr>
            <w:tcW w:w="1134" w:type="dxa"/>
            <w:gridSpan w:val="2"/>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257 556,00</w:t>
            </w:r>
          </w:p>
        </w:tc>
        <w:tc>
          <w:tcPr>
            <w:tcW w:w="1221"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515 112,00</w:t>
            </w:r>
          </w:p>
        </w:tc>
      </w:tr>
      <w:tr w:rsidR="00F52A14" w:rsidRPr="00900F44" w:rsidTr="00F52A14">
        <w:trPr>
          <w:trHeight w:val="1268"/>
        </w:trPr>
        <w:tc>
          <w:tcPr>
            <w:tcW w:w="481" w:type="dxa"/>
            <w:shd w:val="clear" w:color="auto" w:fill="auto"/>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2</w:t>
            </w:r>
          </w:p>
        </w:tc>
        <w:tc>
          <w:tcPr>
            <w:tcW w:w="1418" w:type="dxa"/>
            <w:shd w:val="clear" w:color="auto" w:fill="auto"/>
            <w:vAlign w:val="center"/>
            <w:hideMark/>
          </w:tcPr>
          <w:p w:rsidR="00900F44" w:rsidRPr="00900F44" w:rsidRDefault="00900F44" w:rsidP="00615CAE">
            <w:pPr>
              <w:spacing w:after="0" w:line="240" w:lineRule="auto"/>
              <w:rPr>
                <w:rFonts w:ascii="Times New Roman" w:hAnsi="Times New Roman" w:cs="Times New Roman"/>
                <w:sz w:val="16"/>
                <w:szCs w:val="16"/>
              </w:rPr>
            </w:pPr>
            <w:r w:rsidRPr="00900F44">
              <w:rPr>
                <w:rFonts w:ascii="Times New Roman" w:hAnsi="Times New Roman" w:cs="Times New Roman"/>
                <w:sz w:val="16"/>
                <w:szCs w:val="16"/>
              </w:rPr>
              <w:t>Реле тока Сириус 2-Л-К-5А-220В-И1 (или эквивалент)</w:t>
            </w:r>
          </w:p>
        </w:tc>
        <w:tc>
          <w:tcPr>
            <w:tcW w:w="5245" w:type="dxa"/>
            <w:vAlign w:val="center"/>
          </w:tcPr>
          <w:p w:rsidR="00900F44" w:rsidRPr="00900F44" w:rsidRDefault="00900F44" w:rsidP="00615CAE">
            <w:pPr>
              <w:spacing w:after="0" w:line="240" w:lineRule="auto"/>
              <w:ind w:right="-108"/>
              <w:rPr>
                <w:rFonts w:ascii="Times New Roman" w:hAnsi="Times New Roman" w:cs="Times New Roman"/>
                <w:sz w:val="16"/>
                <w:szCs w:val="16"/>
              </w:rPr>
            </w:pPr>
            <w:proofErr w:type="gramStart"/>
            <w:r w:rsidRPr="00900F44">
              <w:rPr>
                <w:rFonts w:ascii="Times New Roman" w:hAnsi="Times New Roman" w:cs="Times New Roman"/>
                <w:sz w:val="16"/>
                <w:szCs w:val="16"/>
              </w:rPr>
              <w:t>Входные аналоговые сигналы:</w:t>
            </w:r>
            <w:r w:rsidRPr="00900F44">
              <w:rPr>
                <w:rFonts w:ascii="Times New Roman" w:hAnsi="Times New Roman" w:cs="Times New Roman"/>
                <w:sz w:val="16"/>
                <w:szCs w:val="16"/>
              </w:rPr>
              <w:br/>
              <w:t>частота переменного тока, Гц 50 ±0,5</w:t>
            </w:r>
            <w:r w:rsidRPr="00900F44">
              <w:rPr>
                <w:rFonts w:ascii="Times New Roman" w:hAnsi="Times New Roman" w:cs="Times New Roman"/>
                <w:sz w:val="16"/>
                <w:szCs w:val="16"/>
              </w:rPr>
              <w:br/>
              <w:t>число входов по току 4</w:t>
            </w:r>
            <w:r w:rsidRPr="00900F44">
              <w:rPr>
                <w:rFonts w:ascii="Times New Roman" w:hAnsi="Times New Roman" w:cs="Times New Roman"/>
                <w:sz w:val="16"/>
                <w:szCs w:val="16"/>
              </w:rPr>
              <w:br/>
              <w:t>номинальный ток фаз (IА, IВ, IС), А - 5</w:t>
            </w:r>
            <w:r w:rsidRPr="00900F44">
              <w:rPr>
                <w:rFonts w:ascii="Times New Roman" w:hAnsi="Times New Roman" w:cs="Times New Roman"/>
                <w:sz w:val="16"/>
                <w:szCs w:val="16"/>
              </w:rPr>
              <w:br/>
              <w:t>максимальный контролируемый диапазон токов в фазах, А - 0,2 - 200</w:t>
            </w:r>
            <w:r w:rsidRPr="00900F44">
              <w:rPr>
                <w:rFonts w:ascii="Times New Roman" w:hAnsi="Times New Roman" w:cs="Times New Roman"/>
                <w:sz w:val="16"/>
                <w:szCs w:val="16"/>
              </w:rPr>
              <w:br/>
              <w:t>рабочий диапазон токов в фазах, А - 1,0 - 200</w:t>
            </w:r>
            <w:r w:rsidRPr="00900F44">
              <w:rPr>
                <w:rFonts w:ascii="Times New Roman" w:hAnsi="Times New Roman" w:cs="Times New Roman"/>
                <w:sz w:val="16"/>
                <w:szCs w:val="16"/>
              </w:rPr>
              <w:br/>
              <w:t>основная относительная погрешность измерения токов в фазах, %±3</w:t>
            </w:r>
            <w:r w:rsidRPr="00900F44">
              <w:rPr>
                <w:rFonts w:ascii="Times New Roman" w:hAnsi="Times New Roman" w:cs="Times New Roman"/>
                <w:sz w:val="16"/>
                <w:szCs w:val="16"/>
              </w:rPr>
              <w:br/>
            </w:r>
            <w:r w:rsidRPr="00900F44">
              <w:rPr>
                <w:rFonts w:ascii="Times New Roman" w:hAnsi="Times New Roman" w:cs="Times New Roman"/>
                <w:sz w:val="16"/>
                <w:szCs w:val="16"/>
              </w:rPr>
              <w:lastRenderedPageBreak/>
              <w:t>максимальный контролируемый диапазон тока 3I0, А 0,005 - 8</w:t>
            </w:r>
            <w:r w:rsidRPr="00900F44">
              <w:rPr>
                <w:rFonts w:ascii="Times New Roman" w:hAnsi="Times New Roman" w:cs="Times New Roman"/>
                <w:sz w:val="16"/>
                <w:szCs w:val="16"/>
              </w:rPr>
              <w:br/>
              <w:t>рабочий диапазон тока 3I0, А</w:t>
            </w:r>
            <w:proofErr w:type="gramEnd"/>
            <w:r w:rsidRPr="00900F44">
              <w:rPr>
                <w:rFonts w:ascii="Times New Roman" w:hAnsi="Times New Roman" w:cs="Times New Roman"/>
                <w:sz w:val="16"/>
                <w:szCs w:val="16"/>
              </w:rPr>
              <w:t xml:space="preserve"> </w:t>
            </w:r>
            <w:proofErr w:type="gramStart"/>
            <w:r w:rsidRPr="00900F44">
              <w:rPr>
                <w:rFonts w:ascii="Times New Roman" w:hAnsi="Times New Roman" w:cs="Times New Roman"/>
                <w:sz w:val="16"/>
                <w:szCs w:val="16"/>
              </w:rPr>
              <w:t>0,020 - 5</w:t>
            </w:r>
            <w:r w:rsidRPr="00900F44">
              <w:rPr>
                <w:rFonts w:ascii="Times New Roman" w:hAnsi="Times New Roman" w:cs="Times New Roman"/>
                <w:sz w:val="16"/>
                <w:szCs w:val="16"/>
              </w:rPr>
              <w:br/>
              <w:t>основная относительная погрешность измерения тока 3I0, % ±5</w:t>
            </w:r>
            <w:r w:rsidRPr="00900F44">
              <w:rPr>
                <w:rFonts w:ascii="Times New Roman" w:hAnsi="Times New Roman" w:cs="Times New Roman"/>
                <w:sz w:val="16"/>
                <w:szCs w:val="16"/>
              </w:rPr>
              <w:br/>
              <w:t>термическая стойкость токовых цепей фаз (IА, IВ, IС), А, не менее:</w:t>
            </w:r>
            <w:r w:rsidRPr="00900F44">
              <w:rPr>
                <w:rFonts w:ascii="Times New Roman" w:hAnsi="Times New Roman" w:cs="Times New Roman"/>
                <w:sz w:val="16"/>
                <w:szCs w:val="16"/>
              </w:rPr>
              <w:br/>
              <w:t>длительно - 15</w:t>
            </w:r>
            <w:r w:rsidRPr="00900F44">
              <w:rPr>
                <w:rFonts w:ascii="Times New Roman" w:hAnsi="Times New Roman" w:cs="Times New Roman"/>
                <w:sz w:val="16"/>
                <w:szCs w:val="16"/>
              </w:rPr>
              <w:br/>
              <w:t>кратковременно (2 с) - 20</w:t>
            </w:r>
            <w:r w:rsidRPr="00900F44">
              <w:rPr>
                <w:rFonts w:ascii="Times New Roman" w:hAnsi="Times New Roman" w:cs="Times New Roman"/>
                <w:sz w:val="16"/>
                <w:szCs w:val="16"/>
              </w:rPr>
              <w:br/>
              <w:t>термическая стойкость токовой цепи 3I0 с входных клемм, А, не менее:</w:t>
            </w:r>
            <w:r w:rsidRPr="00900F44">
              <w:rPr>
                <w:rFonts w:ascii="Times New Roman" w:hAnsi="Times New Roman" w:cs="Times New Roman"/>
                <w:sz w:val="16"/>
                <w:szCs w:val="16"/>
              </w:rPr>
              <w:br/>
              <w:t>длительно 2</w:t>
            </w:r>
            <w:r w:rsidRPr="00900F44">
              <w:rPr>
                <w:rFonts w:ascii="Times New Roman" w:hAnsi="Times New Roman" w:cs="Times New Roman"/>
                <w:sz w:val="16"/>
                <w:szCs w:val="16"/>
              </w:rPr>
              <w:br/>
              <w:t>кратковременно (2 с) 5</w:t>
            </w:r>
            <w:r w:rsidRPr="00900F44">
              <w:rPr>
                <w:rFonts w:ascii="Times New Roman" w:hAnsi="Times New Roman" w:cs="Times New Roman"/>
                <w:sz w:val="16"/>
                <w:szCs w:val="16"/>
              </w:rPr>
              <w:br/>
              <w:t>потребляемая мощность входных цепей тока в номинальном режиме, В*А, не более:</w:t>
            </w:r>
            <w:r w:rsidRPr="00900F44">
              <w:rPr>
                <w:rFonts w:ascii="Times New Roman" w:hAnsi="Times New Roman" w:cs="Times New Roman"/>
                <w:sz w:val="16"/>
                <w:szCs w:val="16"/>
              </w:rPr>
              <w:br/>
              <w:t>фазных токов 0,5</w:t>
            </w:r>
            <w:r w:rsidRPr="00900F44">
              <w:rPr>
                <w:rFonts w:ascii="Times New Roman" w:hAnsi="Times New Roman" w:cs="Times New Roman"/>
                <w:sz w:val="16"/>
                <w:szCs w:val="16"/>
              </w:rPr>
              <w:br/>
              <w:t>тока 3I0</w:t>
            </w:r>
            <w:proofErr w:type="gramEnd"/>
            <w:r w:rsidRPr="00900F44">
              <w:rPr>
                <w:rFonts w:ascii="Times New Roman" w:hAnsi="Times New Roman" w:cs="Times New Roman"/>
                <w:sz w:val="16"/>
                <w:szCs w:val="16"/>
              </w:rPr>
              <w:t xml:space="preserve"> (</w:t>
            </w:r>
            <w:proofErr w:type="gramStart"/>
            <w:r w:rsidRPr="00900F44">
              <w:rPr>
                <w:rFonts w:ascii="Times New Roman" w:hAnsi="Times New Roman" w:cs="Times New Roman"/>
                <w:sz w:val="16"/>
                <w:szCs w:val="16"/>
              </w:rPr>
              <w:t>I = 1 А) 0,5</w:t>
            </w:r>
            <w:r w:rsidRPr="00900F44">
              <w:rPr>
                <w:rFonts w:ascii="Times New Roman" w:hAnsi="Times New Roman" w:cs="Times New Roman"/>
                <w:sz w:val="16"/>
                <w:szCs w:val="16"/>
              </w:rPr>
              <w:br/>
              <w:t>число входов по напряжению 1</w:t>
            </w:r>
            <w:r w:rsidRPr="00900F44">
              <w:rPr>
                <w:rFonts w:ascii="Times New Roman" w:hAnsi="Times New Roman" w:cs="Times New Roman"/>
                <w:sz w:val="16"/>
                <w:szCs w:val="16"/>
              </w:rPr>
              <w:br/>
              <w:t>номинальное напряжение 3U0, В 100</w:t>
            </w:r>
            <w:r w:rsidRPr="00900F44">
              <w:rPr>
                <w:rFonts w:ascii="Times New Roman" w:hAnsi="Times New Roman" w:cs="Times New Roman"/>
                <w:sz w:val="16"/>
                <w:szCs w:val="16"/>
              </w:rPr>
              <w:br/>
              <w:t>максимальный контролируемый диапазон напряжений, В 1 – 150</w:t>
            </w:r>
            <w:r w:rsidRPr="00900F44">
              <w:rPr>
                <w:rFonts w:ascii="Times New Roman" w:hAnsi="Times New Roman" w:cs="Times New Roman"/>
                <w:sz w:val="16"/>
                <w:szCs w:val="16"/>
              </w:rPr>
              <w:br/>
              <w:t>рабочий диапазон напряжений, В 2 – 120</w:t>
            </w:r>
            <w:r w:rsidRPr="00900F44">
              <w:rPr>
                <w:rFonts w:ascii="Times New Roman" w:hAnsi="Times New Roman" w:cs="Times New Roman"/>
                <w:sz w:val="16"/>
                <w:szCs w:val="16"/>
              </w:rPr>
              <w:br/>
              <w:t>основная относительная погрешность измерения, % ±3</w:t>
            </w:r>
            <w:r w:rsidRPr="00900F44">
              <w:rPr>
                <w:rFonts w:ascii="Times New Roman" w:hAnsi="Times New Roman" w:cs="Times New Roman"/>
                <w:sz w:val="16"/>
                <w:szCs w:val="16"/>
              </w:rPr>
              <w:br/>
              <w:t>термическая стойкость цепей напряжения, В, не менее:</w:t>
            </w:r>
            <w:r w:rsidRPr="00900F44">
              <w:rPr>
                <w:rFonts w:ascii="Times New Roman" w:hAnsi="Times New Roman" w:cs="Times New Roman"/>
                <w:sz w:val="16"/>
                <w:szCs w:val="16"/>
              </w:rPr>
              <w:br/>
              <w:t>длительно 150</w:t>
            </w:r>
            <w:r w:rsidRPr="00900F44">
              <w:rPr>
                <w:rFonts w:ascii="Times New Roman" w:hAnsi="Times New Roman" w:cs="Times New Roman"/>
                <w:sz w:val="16"/>
                <w:szCs w:val="16"/>
              </w:rPr>
              <w:br/>
              <w:t>кратковременно (2 с) 200</w:t>
            </w:r>
            <w:r w:rsidRPr="00900F44">
              <w:rPr>
                <w:rFonts w:ascii="Times New Roman" w:hAnsi="Times New Roman" w:cs="Times New Roman"/>
                <w:sz w:val="16"/>
                <w:szCs w:val="16"/>
              </w:rPr>
              <w:br/>
              <w:t>частота переменного тока, Гц 50 ±0,5</w:t>
            </w:r>
            <w:r w:rsidRPr="00900F44">
              <w:rPr>
                <w:rFonts w:ascii="Times New Roman" w:hAnsi="Times New Roman" w:cs="Times New Roman"/>
                <w:sz w:val="16"/>
                <w:szCs w:val="16"/>
              </w:rPr>
              <w:br/>
              <w:t>потребляемая мощность входных цепей напряжения в номинальном режиме (U</w:t>
            </w:r>
            <w:proofErr w:type="gramEnd"/>
            <w:r w:rsidRPr="00900F44">
              <w:rPr>
                <w:rFonts w:ascii="Times New Roman" w:hAnsi="Times New Roman" w:cs="Times New Roman"/>
                <w:sz w:val="16"/>
                <w:szCs w:val="16"/>
              </w:rPr>
              <w:t xml:space="preserve"> = </w:t>
            </w:r>
            <w:proofErr w:type="gramStart"/>
            <w:r w:rsidRPr="00900F44">
              <w:rPr>
                <w:rFonts w:ascii="Times New Roman" w:hAnsi="Times New Roman" w:cs="Times New Roman"/>
                <w:sz w:val="16"/>
                <w:szCs w:val="16"/>
              </w:rPr>
              <w:t>100 В), ВА, не более 0,5</w:t>
            </w:r>
            <w:r w:rsidRPr="00900F44">
              <w:rPr>
                <w:rFonts w:ascii="Times New Roman" w:hAnsi="Times New Roman" w:cs="Times New Roman"/>
                <w:sz w:val="16"/>
                <w:szCs w:val="16"/>
              </w:rPr>
              <w:br/>
              <w:t>Входные дискретные сигналы (24/48/110/220 В)</w:t>
            </w:r>
            <w:r w:rsidRPr="00900F44">
              <w:rPr>
                <w:rFonts w:ascii="Times New Roman" w:hAnsi="Times New Roman" w:cs="Times New Roman"/>
                <w:sz w:val="16"/>
                <w:szCs w:val="16"/>
              </w:rPr>
              <w:br/>
              <w:t>число входов 11</w:t>
            </w:r>
            <w:r w:rsidRPr="00900F44">
              <w:rPr>
                <w:rFonts w:ascii="Times New Roman" w:hAnsi="Times New Roman" w:cs="Times New Roman"/>
                <w:sz w:val="16"/>
                <w:szCs w:val="16"/>
              </w:rPr>
              <w:br/>
              <w:t>входной ток, мА, не более 10</w:t>
            </w:r>
            <w:r w:rsidRPr="00900F44">
              <w:rPr>
                <w:rFonts w:ascii="Times New Roman" w:hAnsi="Times New Roman" w:cs="Times New Roman"/>
                <w:sz w:val="16"/>
                <w:szCs w:val="16"/>
              </w:rPr>
              <w:br/>
              <w:t>напряжение надежного срабатывания, В - 160–264</w:t>
            </w:r>
            <w:r w:rsidRPr="00900F44">
              <w:rPr>
                <w:rFonts w:ascii="Times New Roman" w:hAnsi="Times New Roman" w:cs="Times New Roman"/>
                <w:sz w:val="16"/>
                <w:szCs w:val="16"/>
              </w:rPr>
              <w:br/>
              <w:t>напряжение надежного несрабатывания, В - 0–145</w:t>
            </w:r>
            <w:r w:rsidRPr="00900F44">
              <w:rPr>
                <w:rFonts w:ascii="Times New Roman" w:hAnsi="Times New Roman" w:cs="Times New Roman"/>
                <w:sz w:val="16"/>
                <w:szCs w:val="16"/>
              </w:rPr>
              <w:br/>
              <w:t>напряжение возврата, В - 130–140</w:t>
            </w:r>
            <w:r w:rsidRPr="00900F44">
              <w:rPr>
                <w:rFonts w:ascii="Times New Roman" w:hAnsi="Times New Roman" w:cs="Times New Roman"/>
                <w:sz w:val="16"/>
                <w:szCs w:val="16"/>
              </w:rPr>
              <w:br/>
              <w:t>длительность сигнала, мс, не менее 30</w:t>
            </w:r>
            <w:r w:rsidRPr="00900F44">
              <w:rPr>
                <w:rFonts w:ascii="Times New Roman" w:hAnsi="Times New Roman" w:cs="Times New Roman"/>
                <w:sz w:val="16"/>
                <w:szCs w:val="16"/>
              </w:rPr>
              <w:br/>
              <w:t>Выходные дискретные сигналы управления (220 В)</w:t>
            </w:r>
            <w:r w:rsidRPr="00900F44">
              <w:rPr>
                <w:rFonts w:ascii="Times New Roman" w:hAnsi="Times New Roman" w:cs="Times New Roman"/>
                <w:sz w:val="16"/>
                <w:szCs w:val="16"/>
              </w:rPr>
              <w:br/>
              <w:t>количество выходных сигналов (групп контактов) 9 (10)</w:t>
            </w:r>
            <w:r w:rsidRPr="00900F44">
              <w:rPr>
                <w:rFonts w:ascii="Times New Roman" w:hAnsi="Times New Roman" w:cs="Times New Roman"/>
                <w:sz w:val="16"/>
                <w:szCs w:val="16"/>
              </w:rPr>
              <w:br/>
              <w:t>коммутируемое напряжение переменного или</w:t>
            </w:r>
            <w:proofErr w:type="gramEnd"/>
            <w:r w:rsidRPr="00900F44">
              <w:rPr>
                <w:rFonts w:ascii="Times New Roman" w:hAnsi="Times New Roman" w:cs="Times New Roman"/>
                <w:sz w:val="16"/>
                <w:szCs w:val="16"/>
              </w:rPr>
              <w:t xml:space="preserve"> </w:t>
            </w:r>
            <w:proofErr w:type="gramStart"/>
            <w:r w:rsidRPr="00900F44">
              <w:rPr>
                <w:rFonts w:ascii="Times New Roman" w:hAnsi="Times New Roman" w:cs="Times New Roman"/>
                <w:sz w:val="16"/>
                <w:szCs w:val="16"/>
              </w:rPr>
              <w:t>постоянного тока, В, не более 300</w:t>
            </w:r>
            <w:r w:rsidRPr="00900F44">
              <w:rPr>
                <w:rFonts w:ascii="Times New Roman" w:hAnsi="Times New Roman" w:cs="Times New Roman"/>
                <w:sz w:val="16"/>
                <w:szCs w:val="16"/>
              </w:rPr>
              <w:br/>
              <w:t>коммутируемый постоянный ток замыкания/размыкания при активно-индуктивной нагрузке с постоянной времени L/R = 50 мс, А, не более 6 / 0,25</w:t>
            </w:r>
            <w:r w:rsidRPr="00900F44">
              <w:rPr>
                <w:rFonts w:ascii="Times New Roman" w:hAnsi="Times New Roman" w:cs="Times New Roman"/>
                <w:sz w:val="16"/>
                <w:szCs w:val="16"/>
              </w:rPr>
              <w:br/>
              <w:t>коммутируемый переменный ток замыкания/размыкания при активно-индуктивной нагрузке с постоянной времени L/R = 50 мс, А, не более 6 / 6</w:t>
            </w:r>
            <w:r w:rsidRPr="00900F44">
              <w:rPr>
                <w:rFonts w:ascii="Times New Roman" w:hAnsi="Times New Roman" w:cs="Times New Roman"/>
                <w:sz w:val="16"/>
                <w:szCs w:val="16"/>
              </w:rPr>
              <w:br/>
              <w:t>Габаритные размеры (</w:t>
            </w:r>
            <w:proofErr w:type="spellStart"/>
            <w:r w:rsidRPr="00900F44">
              <w:rPr>
                <w:rFonts w:ascii="Times New Roman" w:hAnsi="Times New Roman" w:cs="Times New Roman"/>
                <w:sz w:val="16"/>
                <w:szCs w:val="16"/>
              </w:rPr>
              <w:t>ВхШхГ</w:t>
            </w:r>
            <w:proofErr w:type="spellEnd"/>
            <w:r w:rsidRPr="00900F44">
              <w:rPr>
                <w:rFonts w:ascii="Times New Roman" w:hAnsi="Times New Roman" w:cs="Times New Roman"/>
                <w:sz w:val="16"/>
                <w:szCs w:val="16"/>
              </w:rPr>
              <w:t>), мм 132х162х175</w:t>
            </w:r>
            <w:r w:rsidRPr="00900F44">
              <w:rPr>
                <w:rFonts w:ascii="Times New Roman" w:hAnsi="Times New Roman" w:cs="Times New Roman"/>
                <w:sz w:val="16"/>
                <w:szCs w:val="16"/>
              </w:rPr>
              <w:br/>
              <w:t>Масса, кг, не более 3</w:t>
            </w:r>
            <w:proofErr w:type="gramEnd"/>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lastRenderedPageBreak/>
              <w:t>27.12.31.000</w:t>
            </w:r>
          </w:p>
        </w:tc>
        <w:tc>
          <w:tcPr>
            <w:tcW w:w="850" w:type="dxa"/>
            <w:shd w:val="clear" w:color="000000" w:fill="FFFFFF"/>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46.69.5</w:t>
            </w:r>
          </w:p>
        </w:tc>
        <w:tc>
          <w:tcPr>
            <w:tcW w:w="1276"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ограничение</w:t>
            </w:r>
          </w:p>
        </w:tc>
        <w:tc>
          <w:tcPr>
            <w:tcW w:w="709"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штука</w:t>
            </w:r>
          </w:p>
        </w:tc>
        <w:tc>
          <w:tcPr>
            <w:tcW w:w="708"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10</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137 582,00</w:t>
            </w:r>
          </w:p>
        </w:tc>
        <w:tc>
          <w:tcPr>
            <w:tcW w:w="1134" w:type="dxa"/>
            <w:gridSpan w:val="2"/>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165 098,40</w:t>
            </w:r>
          </w:p>
        </w:tc>
        <w:tc>
          <w:tcPr>
            <w:tcW w:w="1221"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1 650 984,00</w:t>
            </w:r>
          </w:p>
        </w:tc>
      </w:tr>
      <w:tr w:rsidR="00F52A14" w:rsidRPr="00900F44" w:rsidTr="00F52A14">
        <w:trPr>
          <w:trHeight w:val="345"/>
        </w:trPr>
        <w:tc>
          <w:tcPr>
            <w:tcW w:w="481" w:type="dxa"/>
            <w:shd w:val="clear" w:color="auto" w:fill="auto"/>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lastRenderedPageBreak/>
              <w:t>3</w:t>
            </w:r>
          </w:p>
        </w:tc>
        <w:tc>
          <w:tcPr>
            <w:tcW w:w="1418" w:type="dxa"/>
            <w:shd w:val="clear" w:color="auto" w:fill="auto"/>
            <w:vAlign w:val="center"/>
            <w:hideMark/>
          </w:tcPr>
          <w:p w:rsidR="00900F44" w:rsidRPr="00900F44" w:rsidRDefault="00900F44" w:rsidP="00615CAE">
            <w:pPr>
              <w:spacing w:after="0" w:line="240" w:lineRule="auto"/>
              <w:rPr>
                <w:rFonts w:ascii="Times New Roman" w:hAnsi="Times New Roman" w:cs="Times New Roman"/>
                <w:sz w:val="16"/>
                <w:szCs w:val="16"/>
              </w:rPr>
            </w:pPr>
            <w:r w:rsidRPr="00900F44">
              <w:rPr>
                <w:rFonts w:ascii="Times New Roman" w:hAnsi="Times New Roman" w:cs="Times New Roman"/>
                <w:sz w:val="16"/>
                <w:szCs w:val="16"/>
              </w:rPr>
              <w:br/>
              <w:t>Блок микропроцессорный ОРИОН РТЗ-П (или эквивалент)</w:t>
            </w:r>
          </w:p>
        </w:tc>
        <w:tc>
          <w:tcPr>
            <w:tcW w:w="5245" w:type="dxa"/>
            <w:vAlign w:val="center"/>
          </w:tcPr>
          <w:p w:rsidR="00900F44" w:rsidRPr="00900F44" w:rsidRDefault="00900F44" w:rsidP="00615CAE">
            <w:pPr>
              <w:spacing w:after="0" w:line="240" w:lineRule="auto"/>
              <w:ind w:right="-108"/>
              <w:rPr>
                <w:rFonts w:ascii="Times New Roman" w:hAnsi="Times New Roman" w:cs="Times New Roman"/>
                <w:sz w:val="16"/>
                <w:szCs w:val="16"/>
              </w:rPr>
            </w:pPr>
            <w:r w:rsidRPr="00900F44">
              <w:rPr>
                <w:rFonts w:ascii="Times New Roman" w:hAnsi="Times New Roman" w:cs="Times New Roman"/>
                <w:sz w:val="16"/>
                <w:szCs w:val="16"/>
              </w:rPr>
              <w:t>Мощность, потребляемая устройством от источника оперативного переменного тока напряжением 220</w:t>
            </w:r>
            <w:proofErr w:type="gramStart"/>
            <w:r w:rsidRPr="00900F44">
              <w:rPr>
                <w:rFonts w:ascii="Times New Roman" w:hAnsi="Times New Roman" w:cs="Times New Roman"/>
                <w:sz w:val="16"/>
                <w:szCs w:val="16"/>
              </w:rPr>
              <w:t xml:space="preserve"> В</w:t>
            </w:r>
            <w:proofErr w:type="gramEnd"/>
            <w:r w:rsidRPr="00900F44">
              <w:rPr>
                <w:rFonts w:ascii="Times New Roman" w:hAnsi="Times New Roman" w:cs="Times New Roman"/>
                <w:sz w:val="16"/>
                <w:szCs w:val="16"/>
              </w:rPr>
              <w:t xml:space="preserve"> </w:t>
            </w:r>
            <w:r w:rsidRPr="00900F44">
              <w:rPr>
                <w:rFonts w:ascii="Times New Roman" w:hAnsi="Times New Roman" w:cs="Times New Roman"/>
                <w:sz w:val="16"/>
                <w:szCs w:val="16"/>
              </w:rPr>
              <w:br/>
              <w:t>в дежурном режиме – не более 3 Вт, а в режиме срабатывания защит – не более 6 Вт</w:t>
            </w:r>
            <w:r w:rsidRPr="00900F44">
              <w:rPr>
                <w:rFonts w:ascii="Times New Roman" w:hAnsi="Times New Roman" w:cs="Times New Roman"/>
                <w:sz w:val="16"/>
                <w:szCs w:val="16"/>
              </w:rPr>
              <w:br/>
              <w:t>Масса устройства без упаковки не превышает 5 кг.</w:t>
            </w:r>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 xml:space="preserve">Входные аналоговые сигналы: число фазных входов по току 2 Номинальный ток фаз (IА, IС), А 5 максимальный контролируемый диапазон токов в фазах, А 0,5–150,0 </w:t>
            </w:r>
            <w:r w:rsidRPr="00900F44">
              <w:rPr>
                <w:rFonts w:ascii="Times New Roman" w:hAnsi="Times New Roman" w:cs="Times New Roman"/>
                <w:sz w:val="16"/>
                <w:szCs w:val="16"/>
              </w:rPr>
              <w:br/>
              <w:t>Рабочий диапазон токов в фазах, А 3,0–100,0</w:t>
            </w:r>
            <w:r w:rsidRPr="00900F44">
              <w:rPr>
                <w:rFonts w:ascii="Times New Roman" w:hAnsi="Times New Roman" w:cs="Times New Roman"/>
                <w:sz w:val="16"/>
                <w:szCs w:val="16"/>
              </w:rPr>
              <w:br/>
              <w:t>Основная относительная погрешность измерения токов в фазах, % 5 термическая стойкость токовых цепей, А, не менее: длительно 10 кратковременно (3 с) 200 кратковременно (0,5 с) 400 частота переменного</w:t>
            </w:r>
            <w:proofErr w:type="gramEnd"/>
            <w:r w:rsidRPr="00900F44">
              <w:rPr>
                <w:rFonts w:ascii="Times New Roman" w:hAnsi="Times New Roman" w:cs="Times New Roman"/>
                <w:sz w:val="16"/>
                <w:szCs w:val="16"/>
              </w:rPr>
              <w:t xml:space="preserve"> </w:t>
            </w:r>
            <w:proofErr w:type="gramStart"/>
            <w:r w:rsidRPr="00900F44">
              <w:rPr>
                <w:rFonts w:ascii="Times New Roman" w:hAnsi="Times New Roman" w:cs="Times New Roman"/>
                <w:sz w:val="16"/>
                <w:szCs w:val="16"/>
              </w:rPr>
              <w:t xml:space="preserve">тока, Гц 50 0,5 максимальный ток 3I0, А 2,50 рабочий диапазон тока 3I0, </w:t>
            </w:r>
            <w:r w:rsidRPr="00900F44">
              <w:rPr>
                <w:rFonts w:ascii="Times New Roman" w:hAnsi="Times New Roman" w:cs="Times New Roman"/>
                <w:sz w:val="16"/>
                <w:szCs w:val="16"/>
              </w:rPr>
              <w:lastRenderedPageBreak/>
              <w:t xml:space="preserve">А 0,1–2,50 основная относительная погрешность измерения тока 3I0, </w:t>
            </w:r>
            <w:r w:rsidRPr="00900F44">
              <w:rPr>
                <w:rFonts w:ascii="Times New Roman" w:hAnsi="Times New Roman" w:cs="Times New Roman"/>
                <w:sz w:val="16"/>
                <w:szCs w:val="16"/>
              </w:rPr>
              <w:br/>
              <w:t xml:space="preserve">% 5 термическая стойкость токовой цепи 3I0 с входных клемм, А, не менее: длительно 2,5 кратковременно (2 с) </w:t>
            </w:r>
            <w:r w:rsidRPr="00900F44">
              <w:rPr>
                <w:rFonts w:ascii="Times New Roman" w:hAnsi="Times New Roman" w:cs="Times New Roman"/>
                <w:sz w:val="16"/>
                <w:szCs w:val="16"/>
              </w:rPr>
              <w:br/>
              <w:t>Входные дискретные сигналы переменного тока не менее 10шт;</w:t>
            </w:r>
            <w:r w:rsidRPr="00900F44">
              <w:rPr>
                <w:rFonts w:ascii="Times New Roman" w:hAnsi="Times New Roman" w:cs="Times New Roman"/>
                <w:sz w:val="16"/>
                <w:szCs w:val="16"/>
              </w:rPr>
              <w:br/>
              <w:t>Выходные дискретные сигналы переменного тока не менее 8шт;</w:t>
            </w:r>
            <w:proofErr w:type="gramEnd"/>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коммутируемый постоянный ток замыкания/размыкания при активно-индуктивной нагрузке с постоянной времени L/R = 50 мс не менее 5А;</w:t>
            </w:r>
            <w:r w:rsidRPr="00900F44">
              <w:rPr>
                <w:rFonts w:ascii="Times New Roman" w:hAnsi="Times New Roman" w:cs="Times New Roman"/>
                <w:sz w:val="16"/>
                <w:szCs w:val="16"/>
              </w:rPr>
              <w:br/>
              <w:t>Рабочий диапазон токов шунтирования/</w:t>
            </w:r>
            <w:proofErr w:type="spellStart"/>
            <w:r w:rsidRPr="00900F44">
              <w:rPr>
                <w:rFonts w:ascii="Times New Roman" w:hAnsi="Times New Roman" w:cs="Times New Roman"/>
                <w:sz w:val="16"/>
                <w:szCs w:val="16"/>
              </w:rPr>
              <w:t>дешунтирования</w:t>
            </w:r>
            <w:proofErr w:type="spellEnd"/>
            <w:r w:rsidRPr="00900F44">
              <w:rPr>
                <w:rFonts w:ascii="Times New Roman" w:hAnsi="Times New Roman" w:cs="Times New Roman"/>
                <w:sz w:val="16"/>
                <w:szCs w:val="16"/>
              </w:rPr>
              <w:t xml:space="preserve"> 5–200;</w:t>
            </w:r>
            <w:r w:rsidRPr="00900F44">
              <w:rPr>
                <w:rFonts w:ascii="Times New Roman" w:hAnsi="Times New Roman" w:cs="Times New Roman"/>
                <w:sz w:val="16"/>
                <w:szCs w:val="16"/>
              </w:rPr>
              <w:br/>
              <w:t>Потребляемый ток каждого из входов дискретных сигналов «Внешнее отключение» и «Блокировка отсечки», мА, не более 10;</w:t>
            </w:r>
            <w:r w:rsidRPr="00900F44">
              <w:rPr>
                <w:rFonts w:ascii="Times New Roman" w:hAnsi="Times New Roman" w:cs="Times New Roman"/>
                <w:sz w:val="16"/>
                <w:szCs w:val="16"/>
              </w:rPr>
              <w:br/>
              <w:t>Средняя наработка на отказ устройства составляет 125000 часов</w:t>
            </w:r>
            <w:r w:rsidRPr="00900F44">
              <w:rPr>
                <w:rFonts w:ascii="Times New Roman" w:hAnsi="Times New Roman" w:cs="Times New Roman"/>
                <w:sz w:val="16"/>
                <w:szCs w:val="16"/>
              </w:rPr>
              <w:br/>
              <w:t>Технические данные и характеристики:</w:t>
            </w:r>
            <w:proofErr w:type="gramEnd"/>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Температура окружающего воздуха, град    от -40 до +55;</w:t>
            </w:r>
            <w:r w:rsidRPr="00900F44">
              <w:rPr>
                <w:rFonts w:ascii="Times New Roman" w:hAnsi="Times New Roman" w:cs="Times New Roman"/>
                <w:sz w:val="16"/>
                <w:szCs w:val="16"/>
              </w:rPr>
              <w:br/>
              <w:t>Относительная влажность, %   до 98;</w:t>
            </w:r>
            <w:r w:rsidRPr="00900F44">
              <w:rPr>
                <w:rFonts w:ascii="Times New Roman" w:hAnsi="Times New Roman" w:cs="Times New Roman"/>
                <w:sz w:val="16"/>
                <w:szCs w:val="16"/>
              </w:rPr>
              <w:br/>
              <w:t>Потребляемая мощность от источника постоянного тока в дежурном режиме не более, Вт  6;</w:t>
            </w:r>
            <w:r w:rsidRPr="00900F44">
              <w:rPr>
                <w:rFonts w:ascii="Times New Roman" w:hAnsi="Times New Roman" w:cs="Times New Roman"/>
                <w:sz w:val="16"/>
                <w:szCs w:val="16"/>
              </w:rPr>
              <w:br/>
              <w:t>Потребляемая мощность от источника постоянного тока в режиме срабатывания не более, Вт   10;</w:t>
            </w:r>
            <w:r w:rsidRPr="00900F44">
              <w:rPr>
                <w:rFonts w:ascii="Times New Roman" w:hAnsi="Times New Roman" w:cs="Times New Roman"/>
                <w:sz w:val="16"/>
                <w:szCs w:val="16"/>
              </w:rPr>
              <w:br/>
              <w:t>Потребляемая мощность от источника переменного тока в дежурном режиме не более, Вт 6;</w:t>
            </w:r>
            <w:proofErr w:type="gramEnd"/>
            <w:r w:rsidRPr="00900F44">
              <w:rPr>
                <w:rFonts w:ascii="Times New Roman" w:hAnsi="Times New Roman" w:cs="Times New Roman"/>
                <w:sz w:val="16"/>
                <w:szCs w:val="16"/>
              </w:rPr>
              <w:br/>
              <w:t xml:space="preserve">Потребляемая мощность от источника переменного тока в режиме срабатывания не более, </w:t>
            </w:r>
            <w:proofErr w:type="gramStart"/>
            <w:r w:rsidRPr="00900F44">
              <w:rPr>
                <w:rFonts w:ascii="Times New Roman" w:hAnsi="Times New Roman" w:cs="Times New Roman"/>
                <w:sz w:val="16"/>
                <w:szCs w:val="16"/>
              </w:rPr>
              <w:t>Вт</w:t>
            </w:r>
            <w:proofErr w:type="gramEnd"/>
            <w:r w:rsidRPr="00900F44">
              <w:rPr>
                <w:rFonts w:ascii="Times New Roman" w:hAnsi="Times New Roman" w:cs="Times New Roman"/>
                <w:sz w:val="16"/>
                <w:szCs w:val="16"/>
              </w:rPr>
              <w:t xml:space="preserve"> 10;</w:t>
            </w:r>
            <w:r w:rsidRPr="00900F44">
              <w:rPr>
                <w:rFonts w:ascii="Times New Roman" w:hAnsi="Times New Roman" w:cs="Times New Roman"/>
                <w:sz w:val="16"/>
                <w:szCs w:val="16"/>
              </w:rPr>
              <w:br/>
              <w:t>Время готовности устройства к работе после подачи напряжения, с  0,5;</w:t>
            </w:r>
            <w:r w:rsidRPr="00900F44">
              <w:rPr>
                <w:rFonts w:ascii="Times New Roman" w:hAnsi="Times New Roman" w:cs="Times New Roman"/>
                <w:sz w:val="16"/>
                <w:szCs w:val="16"/>
              </w:rPr>
              <w:br/>
              <w:t>Время сохранения работоспособности при перерывах питания, с  0,6;</w:t>
            </w:r>
            <w:r w:rsidRPr="00900F44">
              <w:rPr>
                <w:rFonts w:ascii="Times New Roman" w:hAnsi="Times New Roman" w:cs="Times New Roman"/>
                <w:sz w:val="16"/>
                <w:szCs w:val="16"/>
              </w:rPr>
              <w:br/>
              <w:t>Допустимое отклонение питающего напряжения, %  от-20 до +10.</w:t>
            </w:r>
            <w:r w:rsidRPr="00900F44">
              <w:rPr>
                <w:rFonts w:ascii="Times New Roman" w:hAnsi="Times New Roman" w:cs="Times New Roman"/>
                <w:sz w:val="16"/>
                <w:szCs w:val="16"/>
              </w:rPr>
              <w:br/>
              <w:t>Цепи напряжения:</w:t>
            </w:r>
            <w:r w:rsidRPr="00900F44">
              <w:rPr>
                <w:rFonts w:ascii="Times New Roman" w:hAnsi="Times New Roman" w:cs="Times New Roman"/>
                <w:sz w:val="16"/>
                <w:szCs w:val="16"/>
              </w:rPr>
              <w:br/>
              <w:t xml:space="preserve">Количество цепей напряжения, </w:t>
            </w:r>
            <w:proofErr w:type="spellStart"/>
            <w:proofErr w:type="gramStart"/>
            <w:r w:rsidRPr="00900F44">
              <w:rPr>
                <w:rFonts w:ascii="Times New Roman" w:hAnsi="Times New Roman" w:cs="Times New Roman"/>
                <w:sz w:val="16"/>
                <w:szCs w:val="16"/>
              </w:rPr>
              <w:t>шт</w:t>
            </w:r>
            <w:proofErr w:type="spellEnd"/>
            <w:proofErr w:type="gramEnd"/>
            <w:r w:rsidRPr="00900F44">
              <w:rPr>
                <w:rFonts w:ascii="Times New Roman" w:hAnsi="Times New Roman" w:cs="Times New Roman"/>
                <w:sz w:val="16"/>
                <w:szCs w:val="16"/>
              </w:rPr>
              <w:t xml:space="preserve">  5;</w:t>
            </w:r>
            <w:r w:rsidRPr="00900F44">
              <w:rPr>
                <w:rFonts w:ascii="Times New Roman" w:hAnsi="Times New Roman" w:cs="Times New Roman"/>
                <w:sz w:val="16"/>
                <w:szCs w:val="16"/>
              </w:rPr>
              <w:br/>
              <w:t>Габаритные размеры: 261х170х107 мм.</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lastRenderedPageBreak/>
              <w:t>27.12.31.000</w:t>
            </w:r>
          </w:p>
        </w:tc>
        <w:tc>
          <w:tcPr>
            <w:tcW w:w="850" w:type="dxa"/>
            <w:shd w:val="clear" w:color="000000" w:fill="FFFFFF"/>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46.69.5</w:t>
            </w:r>
          </w:p>
        </w:tc>
        <w:tc>
          <w:tcPr>
            <w:tcW w:w="1276"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ограничение</w:t>
            </w:r>
          </w:p>
        </w:tc>
        <w:tc>
          <w:tcPr>
            <w:tcW w:w="709"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штука</w:t>
            </w:r>
          </w:p>
        </w:tc>
        <w:tc>
          <w:tcPr>
            <w:tcW w:w="708"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4</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136 680,00</w:t>
            </w:r>
          </w:p>
        </w:tc>
        <w:tc>
          <w:tcPr>
            <w:tcW w:w="1134" w:type="dxa"/>
            <w:gridSpan w:val="2"/>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164 016,00</w:t>
            </w:r>
          </w:p>
        </w:tc>
        <w:tc>
          <w:tcPr>
            <w:tcW w:w="1221"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656 064,00</w:t>
            </w:r>
          </w:p>
        </w:tc>
      </w:tr>
      <w:tr w:rsidR="00F52A14" w:rsidRPr="00900F44" w:rsidTr="00F52A14">
        <w:trPr>
          <w:trHeight w:val="525"/>
        </w:trPr>
        <w:tc>
          <w:tcPr>
            <w:tcW w:w="481" w:type="dxa"/>
            <w:shd w:val="clear" w:color="auto" w:fill="auto"/>
            <w:noWrap/>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lastRenderedPageBreak/>
              <w:t>4</w:t>
            </w:r>
          </w:p>
        </w:tc>
        <w:tc>
          <w:tcPr>
            <w:tcW w:w="1418" w:type="dxa"/>
            <w:shd w:val="clear" w:color="auto" w:fill="auto"/>
            <w:vAlign w:val="center"/>
            <w:hideMark/>
          </w:tcPr>
          <w:p w:rsidR="00900F44" w:rsidRPr="00900F44" w:rsidRDefault="00900F44" w:rsidP="00615CAE">
            <w:pPr>
              <w:spacing w:after="0" w:line="240" w:lineRule="auto"/>
              <w:rPr>
                <w:rFonts w:ascii="Times New Roman" w:hAnsi="Times New Roman" w:cs="Times New Roman"/>
                <w:sz w:val="16"/>
                <w:szCs w:val="16"/>
              </w:rPr>
            </w:pPr>
            <w:r w:rsidRPr="00900F44">
              <w:rPr>
                <w:rFonts w:ascii="Times New Roman" w:hAnsi="Times New Roman" w:cs="Times New Roman"/>
                <w:sz w:val="16"/>
                <w:szCs w:val="16"/>
              </w:rPr>
              <w:t>Реле напряжения Сириус-2-ТН-К-220В-И1 (или эквивалент)</w:t>
            </w:r>
          </w:p>
        </w:tc>
        <w:tc>
          <w:tcPr>
            <w:tcW w:w="5245" w:type="dxa"/>
            <w:vAlign w:val="center"/>
          </w:tcPr>
          <w:p w:rsidR="00900F44" w:rsidRPr="00900F44" w:rsidRDefault="00900F44" w:rsidP="00615CAE">
            <w:pPr>
              <w:spacing w:after="0" w:line="240" w:lineRule="auto"/>
              <w:ind w:right="-108"/>
              <w:rPr>
                <w:rFonts w:ascii="Times New Roman" w:hAnsi="Times New Roman" w:cs="Times New Roman"/>
                <w:sz w:val="16"/>
                <w:szCs w:val="16"/>
              </w:rPr>
            </w:pPr>
            <w:proofErr w:type="gramStart"/>
            <w:r w:rsidRPr="00900F44">
              <w:rPr>
                <w:rFonts w:ascii="Times New Roman" w:hAnsi="Times New Roman" w:cs="Times New Roman"/>
                <w:sz w:val="16"/>
                <w:szCs w:val="16"/>
              </w:rPr>
              <w:t>Температура окружающего воздуха, град от -40 до +55;</w:t>
            </w:r>
            <w:r w:rsidRPr="00900F44">
              <w:rPr>
                <w:rFonts w:ascii="Times New Roman" w:hAnsi="Times New Roman" w:cs="Times New Roman"/>
                <w:sz w:val="16"/>
                <w:szCs w:val="16"/>
              </w:rPr>
              <w:br/>
              <w:t>Относительная влажность, % до 98;</w:t>
            </w:r>
            <w:r w:rsidRPr="00900F44">
              <w:rPr>
                <w:rFonts w:ascii="Times New Roman" w:hAnsi="Times New Roman" w:cs="Times New Roman"/>
                <w:sz w:val="16"/>
                <w:szCs w:val="16"/>
              </w:rPr>
              <w:br/>
              <w:t>Потребляемая мощность от источника постоянного тока в дежурном режиме не более, Вт 6;</w:t>
            </w:r>
            <w:r w:rsidRPr="00900F44">
              <w:rPr>
                <w:rFonts w:ascii="Times New Roman" w:hAnsi="Times New Roman" w:cs="Times New Roman"/>
                <w:sz w:val="16"/>
                <w:szCs w:val="16"/>
              </w:rPr>
              <w:br/>
              <w:t>Потребляемая мощность от источника постоянного тока в режиме срабатывания не более, Вт 10;</w:t>
            </w:r>
            <w:r w:rsidRPr="00900F44">
              <w:rPr>
                <w:rFonts w:ascii="Times New Roman" w:hAnsi="Times New Roman" w:cs="Times New Roman"/>
                <w:sz w:val="16"/>
                <w:szCs w:val="16"/>
              </w:rPr>
              <w:br/>
              <w:t>Потребляемая мощность от источника переменного тока в дежурном режиме не более, Вт 6;</w:t>
            </w:r>
            <w:proofErr w:type="gramEnd"/>
            <w:r w:rsidRPr="00900F44">
              <w:rPr>
                <w:rFonts w:ascii="Times New Roman" w:hAnsi="Times New Roman" w:cs="Times New Roman"/>
                <w:sz w:val="16"/>
                <w:szCs w:val="16"/>
              </w:rPr>
              <w:br/>
              <w:t xml:space="preserve">Потребляемая мощность от источника переменного тока в режиме срабатывания не более, </w:t>
            </w:r>
            <w:proofErr w:type="gramStart"/>
            <w:r w:rsidRPr="00900F44">
              <w:rPr>
                <w:rFonts w:ascii="Times New Roman" w:hAnsi="Times New Roman" w:cs="Times New Roman"/>
                <w:sz w:val="16"/>
                <w:szCs w:val="16"/>
              </w:rPr>
              <w:t>Вт</w:t>
            </w:r>
            <w:proofErr w:type="gramEnd"/>
            <w:r w:rsidRPr="00900F44">
              <w:rPr>
                <w:rFonts w:ascii="Times New Roman" w:hAnsi="Times New Roman" w:cs="Times New Roman"/>
                <w:sz w:val="16"/>
                <w:szCs w:val="16"/>
              </w:rPr>
              <w:t xml:space="preserve"> 10;</w:t>
            </w:r>
            <w:r w:rsidRPr="00900F44">
              <w:rPr>
                <w:rFonts w:ascii="Times New Roman" w:hAnsi="Times New Roman" w:cs="Times New Roman"/>
                <w:sz w:val="16"/>
                <w:szCs w:val="16"/>
              </w:rPr>
              <w:br/>
              <w:t>Время готовности устройства к работе после подачи напряжения, с 0,5;</w:t>
            </w:r>
            <w:r w:rsidRPr="00900F44">
              <w:rPr>
                <w:rFonts w:ascii="Times New Roman" w:hAnsi="Times New Roman" w:cs="Times New Roman"/>
                <w:sz w:val="16"/>
                <w:szCs w:val="16"/>
              </w:rPr>
              <w:br/>
              <w:t>Время сохранения работоспособности при перерывах питания, с 0,6;</w:t>
            </w:r>
            <w:r w:rsidRPr="00900F44">
              <w:rPr>
                <w:rFonts w:ascii="Times New Roman" w:hAnsi="Times New Roman" w:cs="Times New Roman"/>
                <w:sz w:val="16"/>
                <w:szCs w:val="16"/>
              </w:rPr>
              <w:br/>
              <w:t>Допустимое отклонение питающего напряжения, % от-20 до +10.</w:t>
            </w:r>
            <w:r w:rsidRPr="00900F44">
              <w:rPr>
                <w:rFonts w:ascii="Times New Roman" w:hAnsi="Times New Roman" w:cs="Times New Roman"/>
                <w:sz w:val="16"/>
                <w:szCs w:val="16"/>
              </w:rPr>
              <w:br/>
              <w:t>Цепи напряжения:</w:t>
            </w:r>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Количество цепей напряжения, шт. 5;</w:t>
            </w:r>
            <w:r w:rsidRPr="00900F44">
              <w:rPr>
                <w:rFonts w:ascii="Times New Roman" w:hAnsi="Times New Roman" w:cs="Times New Roman"/>
                <w:sz w:val="16"/>
                <w:szCs w:val="16"/>
              </w:rPr>
              <w:br/>
              <w:t>Номинальное напряжение 100;</w:t>
            </w:r>
            <w:r w:rsidRPr="00900F44">
              <w:rPr>
                <w:rFonts w:ascii="Times New Roman" w:hAnsi="Times New Roman" w:cs="Times New Roman"/>
                <w:sz w:val="16"/>
                <w:szCs w:val="16"/>
              </w:rPr>
              <w:br/>
              <w:t>Максимальный контролируемый диапазон, В 1-500;</w:t>
            </w:r>
            <w:r w:rsidRPr="00900F44">
              <w:rPr>
                <w:rFonts w:ascii="Times New Roman" w:hAnsi="Times New Roman" w:cs="Times New Roman"/>
                <w:sz w:val="16"/>
                <w:szCs w:val="16"/>
              </w:rPr>
              <w:br/>
              <w:t>Рабочий контролируемый диапазон, В 2-400;</w:t>
            </w:r>
            <w:r w:rsidRPr="00900F44">
              <w:rPr>
                <w:rFonts w:ascii="Times New Roman" w:hAnsi="Times New Roman" w:cs="Times New Roman"/>
                <w:sz w:val="16"/>
                <w:szCs w:val="16"/>
              </w:rPr>
              <w:br/>
              <w:t>Относительна погрешность измерения, % ±3;</w:t>
            </w:r>
            <w:r w:rsidRPr="00900F44">
              <w:rPr>
                <w:rFonts w:ascii="Times New Roman" w:hAnsi="Times New Roman" w:cs="Times New Roman"/>
                <w:sz w:val="16"/>
                <w:szCs w:val="16"/>
              </w:rPr>
              <w:br/>
              <w:t>Термическая стойкость длительно, В 450;</w:t>
            </w:r>
            <w:r w:rsidRPr="00900F44">
              <w:rPr>
                <w:rFonts w:ascii="Times New Roman" w:hAnsi="Times New Roman" w:cs="Times New Roman"/>
                <w:sz w:val="16"/>
                <w:szCs w:val="16"/>
              </w:rPr>
              <w:br/>
              <w:t>Термическая стойкость 2с, В 750;</w:t>
            </w:r>
            <w:r w:rsidRPr="00900F44">
              <w:rPr>
                <w:rFonts w:ascii="Times New Roman" w:hAnsi="Times New Roman" w:cs="Times New Roman"/>
                <w:sz w:val="16"/>
                <w:szCs w:val="16"/>
              </w:rPr>
              <w:br/>
              <w:t>Термическая стойкость 10с, В -;</w:t>
            </w:r>
            <w:r w:rsidRPr="00900F44">
              <w:rPr>
                <w:rFonts w:ascii="Times New Roman" w:hAnsi="Times New Roman" w:cs="Times New Roman"/>
                <w:sz w:val="16"/>
                <w:szCs w:val="16"/>
              </w:rPr>
              <w:br/>
              <w:t>Частота переменного тока, Гц 45-55;</w:t>
            </w:r>
            <w:r w:rsidRPr="00900F44">
              <w:rPr>
                <w:rFonts w:ascii="Times New Roman" w:hAnsi="Times New Roman" w:cs="Times New Roman"/>
                <w:sz w:val="16"/>
                <w:szCs w:val="16"/>
              </w:rPr>
              <w:br/>
              <w:t>Потребляемая мощность в номинальном режиме 100В не более, ВА 0,15;</w:t>
            </w:r>
            <w:proofErr w:type="gramEnd"/>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Потребляемая мощность в номинальном режиме 400В не более, ВА 0,5;</w:t>
            </w:r>
            <w:r w:rsidRPr="00900F44">
              <w:rPr>
                <w:rFonts w:ascii="Times New Roman" w:hAnsi="Times New Roman" w:cs="Times New Roman"/>
                <w:sz w:val="16"/>
                <w:szCs w:val="16"/>
              </w:rPr>
              <w:br/>
              <w:t>Количество входов 11;</w:t>
            </w:r>
            <w:r w:rsidRPr="00900F44">
              <w:rPr>
                <w:rFonts w:ascii="Times New Roman" w:hAnsi="Times New Roman" w:cs="Times New Roman"/>
                <w:sz w:val="16"/>
                <w:szCs w:val="16"/>
              </w:rPr>
              <w:br/>
              <w:t>Длительность сигнала для срабатывания входа не менее, мс 30;</w:t>
            </w:r>
            <w:r w:rsidRPr="00900F44">
              <w:rPr>
                <w:rFonts w:ascii="Times New Roman" w:hAnsi="Times New Roman" w:cs="Times New Roman"/>
                <w:sz w:val="16"/>
                <w:szCs w:val="16"/>
              </w:rPr>
              <w:br/>
            </w:r>
            <w:r w:rsidRPr="00900F44">
              <w:rPr>
                <w:rFonts w:ascii="Times New Roman" w:hAnsi="Times New Roman" w:cs="Times New Roman"/>
                <w:sz w:val="16"/>
                <w:szCs w:val="16"/>
              </w:rPr>
              <w:lastRenderedPageBreak/>
              <w:t>Минимальная длительность сигнала для срабатывания входа не более, мс 30;</w:t>
            </w:r>
            <w:r w:rsidRPr="00900F44">
              <w:rPr>
                <w:rFonts w:ascii="Times New Roman" w:hAnsi="Times New Roman" w:cs="Times New Roman"/>
                <w:sz w:val="16"/>
                <w:szCs w:val="16"/>
              </w:rPr>
              <w:br/>
              <w:t>Входной ток не более, мА 10;</w:t>
            </w:r>
            <w:r w:rsidRPr="00900F44">
              <w:rPr>
                <w:rFonts w:ascii="Times New Roman" w:hAnsi="Times New Roman" w:cs="Times New Roman"/>
                <w:sz w:val="16"/>
                <w:szCs w:val="16"/>
              </w:rPr>
              <w:br/>
              <w:t>Напряжение надёжного срабатывания (на постоянном токе) не менее, В 160;</w:t>
            </w:r>
            <w:r w:rsidRPr="00900F44">
              <w:rPr>
                <w:rFonts w:ascii="Times New Roman" w:hAnsi="Times New Roman" w:cs="Times New Roman"/>
                <w:sz w:val="16"/>
                <w:szCs w:val="16"/>
              </w:rPr>
              <w:br/>
              <w:t>Напряжение надёжного срабатывания (на постоянном токе) не более, В 264;</w:t>
            </w:r>
            <w:proofErr w:type="gramEnd"/>
            <w:r w:rsidRPr="00900F44">
              <w:rPr>
                <w:rFonts w:ascii="Times New Roman" w:hAnsi="Times New Roman" w:cs="Times New Roman"/>
                <w:sz w:val="16"/>
                <w:szCs w:val="16"/>
              </w:rPr>
              <w:br/>
              <w:t>Напряжение надёжного несрабатывания (на постоянном токе) не более, В 145;</w:t>
            </w:r>
            <w:r w:rsidRPr="00900F44">
              <w:rPr>
                <w:rFonts w:ascii="Times New Roman" w:hAnsi="Times New Roman" w:cs="Times New Roman"/>
                <w:sz w:val="16"/>
                <w:szCs w:val="16"/>
              </w:rPr>
              <w:br/>
              <w:t>Напряжение возврата (на постоянном токе) не менее, В 130;</w:t>
            </w:r>
            <w:r w:rsidRPr="00900F44">
              <w:rPr>
                <w:rFonts w:ascii="Times New Roman" w:hAnsi="Times New Roman" w:cs="Times New Roman"/>
                <w:sz w:val="16"/>
                <w:szCs w:val="16"/>
              </w:rPr>
              <w:br/>
              <w:t>Напряжение возврата (на постоянном токе) не более, В 140;</w:t>
            </w:r>
            <w:r w:rsidRPr="00900F44">
              <w:rPr>
                <w:rFonts w:ascii="Times New Roman" w:hAnsi="Times New Roman" w:cs="Times New Roman"/>
                <w:sz w:val="16"/>
                <w:szCs w:val="16"/>
              </w:rPr>
              <w:br/>
              <w:t>Напряжение возврата (на постоянном токе) не более, В 11;</w:t>
            </w:r>
            <w:r w:rsidRPr="00900F44">
              <w:rPr>
                <w:rFonts w:ascii="Times New Roman" w:hAnsi="Times New Roman" w:cs="Times New Roman"/>
                <w:sz w:val="16"/>
                <w:szCs w:val="16"/>
              </w:rPr>
              <w:br/>
              <w:t>Выходные реле:</w:t>
            </w:r>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Количество выходных реле, шт. 10;</w:t>
            </w:r>
            <w:r w:rsidRPr="00900F44">
              <w:rPr>
                <w:rFonts w:ascii="Times New Roman" w:hAnsi="Times New Roman" w:cs="Times New Roman"/>
                <w:sz w:val="16"/>
                <w:szCs w:val="16"/>
              </w:rPr>
              <w:br/>
              <w:t>Количество групп контактов, шт. 11;</w:t>
            </w:r>
            <w:r w:rsidRPr="00900F44">
              <w:rPr>
                <w:rFonts w:ascii="Times New Roman" w:hAnsi="Times New Roman" w:cs="Times New Roman"/>
                <w:sz w:val="16"/>
                <w:szCs w:val="16"/>
              </w:rPr>
              <w:br/>
              <w:t>Максимальное коммутируемое напряжение постоянного тока не менее, В 300;</w:t>
            </w:r>
            <w:r w:rsidRPr="00900F44">
              <w:rPr>
                <w:rFonts w:ascii="Times New Roman" w:hAnsi="Times New Roman" w:cs="Times New Roman"/>
                <w:sz w:val="16"/>
                <w:szCs w:val="16"/>
              </w:rPr>
              <w:br/>
              <w:t>Максимальное коммутируемое напряжение переменного тока не менее, В 300;</w:t>
            </w:r>
            <w:r w:rsidRPr="00900F44">
              <w:rPr>
                <w:rFonts w:ascii="Times New Roman" w:hAnsi="Times New Roman" w:cs="Times New Roman"/>
                <w:sz w:val="16"/>
                <w:szCs w:val="16"/>
              </w:rPr>
              <w:br/>
              <w:t>Максимальный замыкаемый постоянный ток при активно-индуктивной нагрузке L/R=50 мс, А 6;</w:t>
            </w:r>
            <w:r w:rsidRPr="00900F44">
              <w:rPr>
                <w:rFonts w:ascii="Times New Roman" w:hAnsi="Times New Roman" w:cs="Times New Roman"/>
                <w:sz w:val="16"/>
                <w:szCs w:val="16"/>
              </w:rPr>
              <w:br/>
              <w:t>Максимальный размыкаемый постоянный ток при активно-индуктивной нагрузке L/R=50 мс, А 0,25;</w:t>
            </w:r>
            <w:proofErr w:type="gramEnd"/>
            <w:r w:rsidRPr="00900F44">
              <w:rPr>
                <w:rFonts w:ascii="Times New Roman" w:hAnsi="Times New Roman" w:cs="Times New Roman"/>
                <w:sz w:val="16"/>
                <w:szCs w:val="16"/>
              </w:rPr>
              <w:br/>
              <w:t>Максимальный замыкаемый переменный ток при активно-индуктивной нагрузке L/R=50 мс, А 6;</w:t>
            </w:r>
            <w:r w:rsidRPr="00900F44">
              <w:rPr>
                <w:rFonts w:ascii="Times New Roman" w:hAnsi="Times New Roman" w:cs="Times New Roman"/>
                <w:sz w:val="16"/>
                <w:szCs w:val="16"/>
              </w:rPr>
              <w:br/>
              <w:t>Максимальный размыкаемый переменный ток при активно-индуктивной нагрузке L/R=50 мс, А 6;</w:t>
            </w:r>
            <w:r w:rsidRPr="00900F44">
              <w:rPr>
                <w:rFonts w:ascii="Times New Roman" w:hAnsi="Times New Roman" w:cs="Times New Roman"/>
                <w:sz w:val="16"/>
                <w:szCs w:val="16"/>
              </w:rPr>
              <w:br/>
              <w:t>Количество свободно программируемых реле не менее, шт. 10;</w:t>
            </w:r>
            <w:r w:rsidRPr="00900F44">
              <w:rPr>
                <w:rFonts w:ascii="Times New Roman" w:hAnsi="Times New Roman" w:cs="Times New Roman"/>
                <w:sz w:val="16"/>
                <w:szCs w:val="16"/>
              </w:rPr>
              <w:br/>
              <w:t>Дополнительная задержка на срабатывание реле с 0,00-99,99;</w:t>
            </w:r>
            <w:r w:rsidRPr="00900F44">
              <w:rPr>
                <w:rFonts w:ascii="Times New Roman" w:hAnsi="Times New Roman" w:cs="Times New Roman"/>
                <w:sz w:val="16"/>
                <w:szCs w:val="16"/>
              </w:rPr>
              <w:br/>
              <w:t>Дополнительная задержка на возврат реле с 0,00-99,99;</w:t>
            </w:r>
            <w:r w:rsidRPr="00900F44">
              <w:rPr>
                <w:rFonts w:ascii="Times New Roman" w:hAnsi="Times New Roman" w:cs="Times New Roman"/>
                <w:sz w:val="16"/>
                <w:szCs w:val="16"/>
              </w:rPr>
              <w:br/>
              <w:t>Выбор режима работы реле с фиксацией - да;</w:t>
            </w:r>
            <w:r w:rsidRPr="00900F44">
              <w:rPr>
                <w:rFonts w:ascii="Times New Roman" w:hAnsi="Times New Roman" w:cs="Times New Roman"/>
                <w:sz w:val="16"/>
                <w:szCs w:val="16"/>
              </w:rPr>
              <w:br/>
              <w:t>Выбор режима работы реле без фиксации - да;</w:t>
            </w:r>
            <w:r w:rsidRPr="00900F44">
              <w:rPr>
                <w:rFonts w:ascii="Times New Roman" w:hAnsi="Times New Roman" w:cs="Times New Roman"/>
                <w:sz w:val="16"/>
                <w:szCs w:val="16"/>
              </w:rPr>
              <w:br/>
              <w:t>Светодиоды сигнализации:</w:t>
            </w:r>
            <w:r w:rsidRPr="00900F44">
              <w:rPr>
                <w:rFonts w:ascii="Times New Roman" w:hAnsi="Times New Roman" w:cs="Times New Roman"/>
                <w:sz w:val="16"/>
                <w:szCs w:val="16"/>
              </w:rPr>
              <w:br/>
              <w:t>Количество светодиодов не менее, шт. 13;</w:t>
            </w:r>
            <w:r w:rsidRPr="00900F44">
              <w:rPr>
                <w:rFonts w:ascii="Times New Roman" w:hAnsi="Times New Roman" w:cs="Times New Roman"/>
                <w:sz w:val="16"/>
                <w:szCs w:val="16"/>
              </w:rPr>
              <w:br/>
              <w:t>Количество свободно программируемых светодиодов не менее, шт. 3;</w:t>
            </w:r>
            <w:r w:rsidRPr="00900F44">
              <w:rPr>
                <w:rFonts w:ascii="Times New Roman" w:hAnsi="Times New Roman" w:cs="Times New Roman"/>
                <w:sz w:val="16"/>
                <w:szCs w:val="16"/>
              </w:rPr>
              <w:br/>
              <w:t>Выбор режима работы светодиода с фиксацией - да;</w:t>
            </w:r>
            <w:r w:rsidRPr="00900F44">
              <w:rPr>
                <w:rFonts w:ascii="Times New Roman" w:hAnsi="Times New Roman" w:cs="Times New Roman"/>
                <w:sz w:val="16"/>
                <w:szCs w:val="16"/>
              </w:rPr>
              <w:br/>
              <w:t>Выбор режима работы светодиода мигание - да;</w:t>
            </w:r>
            <w:r w:rsidRPr="00900F44">
              <w:rPr>
                <w:rFonts w:ascii="Times New Roman" w:hAnsi="Times New Roman" w:cs="Times New Roman"/>
                <w:sz w:val="16"/>
                <w:szCs w:val="16"/>
              </w:rPr>
              <w:br/>
              <w:t>Дополнительная задержка на срабатывание светодиода, с 0,00-99,99;</w:t>
            </w:r>
            <w:r w:rsidRPr="00900F44">
              <w:rPr>
                <w:rFonts w:ascii="Times New Roman" w:hAnsi="Times New Roman" w:cs="Times New Roman"/>
                <w:sz w:val="16"/>
                <w:szCs w:val="16"/>
              </w:rPr>
              <w:br/>
              <w:t>Надёжность:</w:t>
            </w:r>
            <w:r w:rsidRPr="00900F44">
              <w:rPr>
                <w:rFonts w:ascii="Times New Roman" w:hAnsi="Times New Roman" w:cs="Times New Roman"/>
                <w:sz w:val="16"/>
                <w:szCs w:val="16"/>
              </w:rPr>
              <w:br/>
              <w:t>Средняя наработка на отказ не менее, ч 125000;</w:t>
            </w:r>
            <w:r w:rsidRPr="00900F44">
              <w:rPr>
                <w:rFonts w:ascii="Times New Roman" w:hAnsi="Times New Roman" w:cs="Times New Roman"/>
                <w:sz w:val="16"/>
                <w:szCs w:val="16"/>
              </w:rPr>
              <w:br/>
              <w:t>Среднее время восстановления устройства не более, ч 0,5;</w:t>
            </w:r>
            <w:r w:rsidRPr="00900F44">
              <w:rPr>
                <w:rFonts w:ascii="Times New Roman" w:hAnsi="Times New Roman" w:cs="Times New Roman"/>
                <w:sz w:val="16"/>
                <w:szCs w:val="16"/>
              </w:rPr>
              <w:br/>
              <w:t>Возможность восстановления устройства заменой блока да;</w:t>
            </w:r>
            <w:r w:rsidRPr="00900F44">
              <w:rPr>
                <w:rFonts w:ascii="Times New Roman" w:hAnsi="Times New Roman" w:cs="Times New Roman"/>
                <w:sz w:val="16"/>
                <w:szCs w:val="16"/>
              </w:rPr>
              <w:br/>
              <w:t>Основные параметры</w:t>
            </w:r>
            <w:r w:rsidRPr="00900F44">
              <w:rPr>
                <w:rFonts w:ascii="Times New Roman" w:hAnsi="Times New Roman" w:cs="Times New Roman"/>
                <w:sz w:val="16"/>
                <w:szCs w:val="16"/>
              </w:rPr>
              <w:br/>
              <w:t>Номинальное значение входного напряжения: 100, 220</w:t>
            </w:r>
            <w:proofErr w:type="gramStart"/>
            <w:r w:rsidRPr="00900F44">
              <w:rPr>
                <w:rFonts w:ascii="Times New Roman" w:hAnsi="Times New Roman" w:cs="Times New Roman"/>
                <w:sz w:val="16"/>
                <w:szCs w:val="16"/>
              </w:rPr>
              <w:t xml:space="preserve"> В</w:t>
            </w:r>
            <w:proofErr w:type="gramEnd"/>
            <w:r w:rsidRPr="00900F44">
              <w:rPr>
                <w:rFonts w:ascii="Times New Roman" w:hAnsi="Times New Roman" w:cs="Times New Roman"/>
                <w:sz w:val="16"/>
                <w:szCs w:val="16"/>
              </w:rPr>
              <w:t>;</w:t>
            </w:r>
            <w:r w:rsidRPr="00900F44">
              <w:rPr>
                <w:rFonts w:ascii="Times New Roman" w:hAnsi="Times New Roman" w:cs="Times New Roman"/>
                <w:sz w:val="16"/>
                <w:szCs w:val="16"/>
              </w:rPr>
              <w:br/>
              <w:t>Номинальный входной ток: 5 А</w:t>
            </w:r>
            <w:r w:rsidRPr="00900F44">
              <w:rPr>
                <w:rFonts w:ascii="Times New Roman" w:hAnsi="Times New Roman" w:cs="Times New Roman"/>
                <w:sz w:val="16"/>
                <w:szCs w:val="16"/>
              </w:rPr>
              <w:br/>
              <w:t>Номинальная частота: 50 Гц</w:t>
            </w:r>
            <w:r w:rsidRPr="00900F44">
              <w:rPr>
                <w:rFonts w:ascii="Times New Roman" w:hAnsi="Times New Roman" w:cs="Times New Roman"/>
                <w:sz w:val="16"/>
                <w:szCs w:val="16"/>
              </w:rPr>
              <w:br/>
              <w:t xml:space="preserve">Рабочий диапазон входного напряжения по отношению к </w:t>
            </w:r>
            <w:proofErr w:type="spellStart"/>
            <w:r w:rsidRPr="00900F44">
              <w:rPr>
                <w:rFonts w:ascii="Times New Roman" w:hAnsi="Times New Roman" w:cs="Times New Roman"/>
                <w:sz w:val="16"/>
                <w:szCs w:val="16"/>
              </w:rPr>
              <w:t>Uвх.ном</w:t>
            </w:r>
            <w:proofErr w:type="spellEnd"/>
            <w:r w:rsidRPr="00900F44">
              <w:rPr>
                <w:rFonts w:ascii="Times New Roman" w:hAnsi="Times New Roman" w:cs="Times New Roman"/>
                <w:sz w:val="16"/>
                <w:szCs w:val="16"/>
              </w:rPr>
              <w:t>.: от 80 до 115%</w:t>
            </w:r>
            <w:r w:rsidRPr="00900F44">
              <w:rPr>
                <w:rFonts w:ascii="Times New Roman" w:hAnsi="Times New Roman" w:cs="Times New Roman"/>
                <w:sz w:val="16"/>
                <w:szCs w:val="16"/>
              </w:rPr>
              <w:br/>
              <w:t>Рабочий диапазон входных токов, при подключении двух токовых входов: от 4 до 150</w:t>
            </w:r>
            <w:proofErr w:type="gramStart"/>
            <w:r w:rsidRPr="00900F44">
              <w:rPr>
                <w:rFonts w:ascii="Times New Roman" w:hAnsi="Times New Roman" w:cs="Times New Roman"/>
                <w:sz w:val="16"/>
                <w:szCs w:val="16"/>
              </w:rPr>
              <w:t xml:space="preserve"> А</w:t>
            </w:r>
            <w:proofErr w:type="gramEnd"/>
            <w:r w:rsidRPr="00900F44">
              <w:rPr>
                <w:rFonts w:ascii="Times New Roman" w:hAnsi="Times New Roman" w:cs="Times New Roman"/>
                <w:sz w:val="16"/>
                <w:szCs w:val="16"/>
              </w:rPr>
              <w:br/>
              <w:t>Длительно допустимый ток: 5,5 А</w:t>
            </w:r>
            <w:r w:rsidRPr="00900F44">
              <w:rPr>
                <w:rFonts w:ascii="Times New Roman" w:hAnsi="Times New Roman" w:cs="Times New Roman"/>
                <w:sz w:val="16"/>
                <w:szCs w:val="16"/>
              </w:rPr>
              <w:br/>
              <w:t>Диапазон измерения выходного напряжения: от 176 до 250 В</w:t>
            </w:r>
            <w:r w:rsidRPr="00900F44">
              <w:rPr>
                <w:rFonts w:ascii="Times New Roman" w:hAnsi="Times New Roman" w:cs="Times New Roman"/>
                <w:sz w:val="16"/>
                <w:szCs w:val="16"/>
              </w:rPr>
              <w:br/>
              <w:t>Допустимый уровень пульсаций выходного напряжения в диапазоне его изменения: не более 12 %</w:t>
            </w:r>
            <w:r w:rsidRPr="00900F44">
              <w:rPr>
                <w:rFonts w:ascii="Times New Roman" w:hAnsi="Times New Roman" w:cs="Times New Roman"/>
                <w:sz w:val="16"/>
                <w:szCs w:val="16"/>
              </w:rPr>
              <w:br/>
              <w:t>Выходная мощность</w:t>
            </w:r>
            <w:proofErr w:type="gramStart"/>
            <w:r w:rsidRPr="00900F44">
              <w:rPr>
                <w:rFonts w:ascii="Times New Roman" w:hAnsi="Times New Roman" w:cs="Times New Roman"/>
                <w:sz w:val="16"/>
                <w:szCs w:val="16"/>
              </w:rPr>
              <w:br/>
            </w:r>
            <w:r w:rsidRPr="00900F44">
              <w:rPr>
                <w:rFonts w:ascii="Times New Roman" w:hAnsi="Times New Roman" w:cs="Times New Roman"/>
                <w:sz w:val="16"/>
                <w:szCs w:val="16"/>
              </w:rPr>
              <w:lastRenderedPageBreak/>
              <w:t>П</w:t>
            </w:r>
            <w:proofErr w:type="gramEnd"/>
            <w:r w:rsidRPr="00900F44">
              <w:rPr>
                <w:rFonts w:ascii="Times New Roman" w:hAnsi="Times New Roman" w:cs="Times New Roman"/>
                <w:sz w:val="16"/>
                <w:szCs w:val="16"/>
              </w:rPr>
              <w:t>ри входном токе 8 А: не менее 23 Вт</w:t>
            </w:r>
            <w:r w:rsidRPr="00900F44">
              <w:rPr>
                <w:rFonts w:ascii="Times New Roman" w:hAnsi="Times New Roman" w:cs="Times New Roman"/>
                <w:sz w:val="16"/>
                <w:szCs w:val="16"/>
              </w:rPr>
              <w:br/>
              <w:t xml:space="preserve">При входном напряжении </w:t>
            </w:r>
            <w:proofErr w:type="spellStart"/>
            <w:r w:rsidRPr="00900F44">
              <w:rPr>
                <w:rFonts w:ascii="Times New Roman" w:hAnsi="Times New Roman" w:cs="Times New Roman"/>
                <w:sz w:val="16"/>
                <w:szCs w:val="16"/>
              </w:rPr>
              <w:t>Uвх.=Uвх.ном</w:t>
            </w:r>
            <w:proofErr w:type="spellEnd"/>
            <w:r w:rsidRPr="00900F44">
              <w:rPr>
                <w:rFonts w:ascii="Times New Roman" w:hAnsi="Times New Roman" w:cs="Times New Roman"/>
                <w:sz w:val="16"/>
                <w:szCs w:val="16"/>
              </w:rPr>
              <w:t>: не менее 32 Вт</w:t>
            </w:r>
            <w:proofErr w:type="gramStart"/>
            <w:r w:rsidRPr="00900F44">
              <w:rPr>
                <w:rFonts w:ascii="Times New Roman" w:hAnsi="Times New Roman" w:cs="Times New Roman"/>
                <w:sz w:val="16"/>
                <w:szCs w:val="16"/>
              </w:rPr>
              <w:br/>
              <w:t>П</w:t>
            </w:r>
            <w:proofErr w:type="gramEnd"/>
            <w:r w:rsidRPr="00900F44">
              <w:rPr>
                <w:rFonts w:ascii="Times New Roman" w:hAnsi="Times New Roman" w:cs="Times New Roman"/>
                <w:sz w:val="16"/>
                <w:szCs w:val="16"/>
              </w:rPr>
              <w:t xml:space="preserve">ри одновременной подаче Iвх.=8 А и Uвх.=0,8 </w:t>
            </w:r>
            <w:proofErr w:type="spellStart"/>
            <w:r w:rsidRPr="00900F44">
              <w:rPr>
                <w:rFonts w:ascii="Times New Roman" w:hAnsi="Times New Roman" w:cs="Times New Roman"/>
                <w:sz w:val="16"/>
                <w:szCs w:val="16"/>
              </w:rPr>
              <w:t>Uвх</w:t>
            </w:r>
            <w:proofErr w:type="spellEnd"/>
            <w:r w:rsidRPr="00900F44">
              <w:rPr>
                <w:rFonts w:ascii="Times New Roman" w:hAnsi="Times New Roman" w:cs="Times New Roman"/>
                <w:sz w:val="16"/>
                <w:szCs w:val="16"/>
              </w:rPr>
              <w:t>.: не менее 32 Вт</w:t>
            </w:r>
            <w:r w:rsidRPr="00900F44">
              <w:rPr>
                <w:rFonts w:ascii="Times New Roman" w:hAnsi="Times New Roman" w:cs="Times New Roman"/>
                <w:sz w:val="16"/>
                <w:szCs w:val="16"/>
              </w:rPr>
              <w:br/>
              <w:t>На каждый из входов Iвх.1= Iвх.2=4А: не менее 23 Вт</w:t>
            </w:r>
            <w:r w:rsidRPr="00900F44">
              <w:rPr>
                <w:rFonts w:ascii="Times New Roman" w:hAnsi="Times New Roman" w:cs="Times New Roman"/>
                <w:sz w:val="16"/>
                <w:szCs w:val="16"/>
              </w:rPr>
              <w:br/>
              <w:t xml:space="preserve">Потребляемая токовыми цепями мощность при </w:t>
            </w:r>
            <w:proofErr w:type="spellStart"/>
            <w:r w:rsidRPr="00900F44">
              <w:rPr>
                <w:rFonts w:ascii="Times New Roman" w:hAnsi="Times New Roman" w:cs="Times New Roman"/>
                <w:sz w:val="16"/>
                <w:szCs w:val="16"/>
              </w:rPr>
              <w:t>Iном</w:t>
            </w:r>
            <w:proofErr w:type="spellEnd"/>
            <w:r w:rsidRPr="00900F44">
              <w:rPr>
                <w:rFonts w:ascii="Times New Roman" w:hAnsi="Times New Roman" w:cs="Times New Roman"/>
                <w:sz w:val="16"/>
                <w:szCs w:val="16"/>
              </w:rPr>
              <w:t>.</w:t>
            </w:r>
            <w:r w:rsidRPr="00900F44">
              <w:rPr>
                <w:rFonts w:ascii="Times New Roman" w:hAnsi="Times New Roman" w:cs="Times New Roman"/>
                <w:sz w:val="16"/>
                <w:szCs w:val="16"/>
              </w:rPr>
              <w:br/>
              <w:t xml:space="preserve">При </w:t>
            </w:r>
            <w:proofErr w:type="spellStart"/>
            <w:proofErr w:type="gramStart"/>
            <w:r w:rsidRPr="00900F44">
              <w:rPr>
                <w:rFonts w:ascii="Times New Roman" w:hAnsi="Times New Roman" w:cs="Times New Roman"/>
                <w:sz w:val="16"/>
                <w:szCs w:val="16"/>
              </w:rPr>
              <w:t>U</w:t>
            </w:r>
            <w:proofErr w:type="gramEnd"/>
            <w:r w:rsidRPr="00900F44">
              <w:rPr>
                <w:rFonts w:ascii="Times New Roman" w:hAnsi="Times New Roman" w:cs="Times New Roman"/>
                <w:sz w:val="16"/>
                <w:szCs w:val="16"/>
              </w:rPr>
              <w:t>вх.=</w:t>
            </w:r>
            <w:proofErr w:type="spellEnd"/>
            <w:r w:rsidRPr="00900F44">
              <w:rPr>
                <w:rFonts w:ascii="Times New Roman" w:hAnsi="Times New Roman" w:cs="Times New Roman"/>
                <w:sz w:val="16"/>
                <w:szCs w:val="16"/>
              </w:rPr>
              <w:t xml:space="preserve"> </w:t>
            </w:r>
            <w:proofErr w:type="spellStart"/>
            <w:r w:rsidRPr="00900F44">
              <w:rPr>
                <w:rFonts w:ascii="Times New Roman" w:hAnsi="Times New Roman" w:cs="Times New Roman"/>
                <w:sz w:val="16"/>
                <w:szCs w:val="16"/>
              </w:rPr>
              <w:t>Uвх.ном</w:t>
            </w:r>
            <w:proofErr w:type="spellEnd"/>
            <w:r w:rsidRPr="00900F44">
              <w:rPr>
                <w:rFonts w:ascii="Times New Roman" w:hAnsi="Times New Roman" w:cs="Times New Roman"/>
                <w:sz w:val="16"/>
                <w:szCs w:val="16"/>
              </w:rPr>
              <w:t>: не более 7 ВА</w:t>
            </w:r>
            <w:proofErr w:type="gramStart"/>
            <w:r w:rsidRPr="00900F44">
              <w:rPr>
                <w:rFonts w:ascii="Times New Roman" w:hAnsi="Times New Roman" w:cs="Times New Roman"/>
                <w:sz w:val="16"/>
                <w:szCs w:val="16"/>
              </w:rPr>
              <w:br/>
              <w:t>П</w:t>
            </w:r>
            <w:proofErr w:type="gramEnd"/>
            <w:r w:rsidRPr="00900F44">
              <w:rPr>
                <w:rFonts w:ascii="Times New Roman" w:hAnsi="Times New Roman" w:cs="Times New Roman"/>
                <w:sz w:val="16"/>
                <w:szCs w:val="16"/>
              </w:rPr>
              <w:t xml:space="preserve">ри </w:t>
            </w:r>
            <w:proofErr w:type="spellStart"/>
            <w:r w:rsidRPr="00900F44">
              <w:rPr>
                <w:rFonts w:ascii="Times New Roman" w:hAnsi="Times New Roman" w:cs="Times New Roman"/>
                <w:sz w:val="16"/>
                <w:szCs w:val="16"/>
              </w:rPr>
              <w:t>Uвх</w:t>
            </w:r>
            <w:proofErr w:type="spellEnd"/>
            <w:r w:rsidRPr="00900F44">
              <w:rPr>
                <w:rFonts w:ascii="Times New Roman" w:hAnsi="Times New Roman" w:cs="Times New Roman"/>
                <w:sz w:val="16"/>
                <w:szCs w:val="16"/>
              </w:rPr>
              <w:t xml:space="preserve">&lt; </w:t>
            </w:r>
            <w:proofErr w:type="spellStart"/>
            <w:r w:rsidRPr="00900F44">
              <w:rPr>
                <w:rFonts w:ascii="Times New Roman" w:hAnsi="Times New Roman" w:cs="Times New Roman"/>
                <w:sz w:val="16"/>
                <w:szCs w:val="16"/>
              </w:rPr>
              <w:t>Uвх</w:t>
            </w:r>
            <w:proofErr w:type="spellEnd"/>
            <w:r w:rsidRPr="00900F44">
              <w:rPr>
                <w:rFonts w:ascii="Times New Roman" w:hAnsi="Times New Roman" w:cs="Times New Roman"/>
                <w:sz w:val="16"/>
                <w:szCs w:val="16"/>
              </w:rPr>
              <w:t xml:space="preserve"> ном при выходной мощности 23Вт: не более 60 ВА</w:t>
            </w:r>
            <w:r w:rsidRPr="00900F44">
              <w:rPr>
                <w:rFonts w:ascii="Times New Roman" w:hAnsi="Times New Roman" w:cs="Times New Roman"/>
                <w:sz w:val="16"/>
                <w:szCs w:val="16"/>
              </w:rPr>
              <w:br/>
              <w:t xml:space="preserve">Потребляемая цепью напряжения мощность при </w:t>
            </w:r>
            <w:proofErr w:type="spellStart"/>
            <w:r w:rsidRPr="00900F44">
              <w:rPr>
                <w:rFonts w:ascii="Times New Roman" w:hAnsi="Times New Roman" w:cs="Times New Roman"/>
                <w:sz w:val="16"/>
                <w:szCs w:val="16"/>
              </w:rPr>
              <w:t>Uвх.=</w:t>
            </w:r>
            <w:proofErr w:type="spellEnd"/>
            <w:r w:rsidRPr="00900F44">
              <w:rPr>
                <w:rFonts w:ascii="Times New Roman" w:hAnsi="Times New Roman" w:cs="Times New Roman"/>
                <w:sz w:val="16"/>
                <w:szCs w:val="16"/>
              </w:rPr>
              <w:t xml:space="preserve"> </w:t>
            </w:r>
            <w:proofErr w:type="spellStart"/>
            <w:r w:rsidRPr="00900F44">
              <w:rPr>
                <w:rFonts w:ascii="Times New Roman" w:hAnsi="Times New Roman" w:cs="Times New Roman"/>
                <w:sz w:val="16"/>
                <w:szCs w:val="16"/>
              </w:rPr>
              <w:t>Uвх.ном</w:t>
            </w:r>
            <w:proofErr w:type="spellEnd"/>
            <w:r w:rsidRPr="00900F44">
              <w:rPr>
                <w:rFonts w:ascii="Times New Roman" w:hAnsi="Times New Roman" w:cs="Times New Roman"/>
                <w:sz w:val="16"/>
                <w:szCs w:val="16"/>
              </w:rPr>
              <w:t>. при выходной мощности не более 23Вт: не более 60 ВА</w:t>
            </w:r>
            <w:r w:rsidRPr="00900F44">
              <w:rPr>
                <w:rFonts w:ascii="Times New Roman" w:hAnsi="Times New Roman" w:cs="Times New Roman"/>
                <w:sz w:val="16"/>
                <w:szCs w:val="16"/>
              </w:rPr>
              <w:br/>
              <w:t>Термическая стойкость токовых цепей действию токов короткого замыкания в течение 1с: 150</w:t>
            </w:r>
            <w:proofErr w:type="gramStart"/>
            <w:r w:rsidRPr="00900F44">
              <w:rPr>
                <w:rFonts w:ascii="Times New Roman" w:hAnsi="Times New Roman" w:cs="Times New Roman"/>
                <w:sz w:val="16"/>
                <w:szCs w:val="16"/>
              </w:rPr>
              <w:t xml:space="preserve"> А</w:t>
            </w:r>
            <w:proofErr w:type="gramEnd"/>
            <w:r w:rsidRPr="00900F44">
              <w:rPr>
                <w:rFonts w:ascii="Times New Roman" w:hAnsi="Times New Roman" w:cs="Times New Roman"/>
                <w:sz w:val="16"/>
                <w:szCs w:val="16"/>
              </w:rPr>
              <w:br/>
              <w:t>Габаритные размеры: 175×208×100 мм</w:t>
            </w:r>
            <w:r w:rsidRPr="00900F44">
              <w:rPr>
                <w:rFonts w:ascii="Times New Roman" w:hAnsi="Times New Roman" w:cs="Times New Roman"/>
                <w:sz w:val="16"/>
                <w:szCs w:val="16"/>
              </w:rPr>
              <w:br/>
              <w:t>Масса, не более: 5 кг</w:t>
            </w:r>
            <w:r w:rsidRPr="00900F44">
              <w:rPr>
                <w:rFonts w:ascii="Times New Roman" w:hAnsi="Times New Roman" w:cs="Times New Roman"/>
                <w:sz w:val="16"/>
                <w:szCs w:val="16"/>
              </w:rPr>
              <w:br/>
              <w:t>Номинальные значения климатических факторов внешней среды:</w:t>
            </w:r>
            <w:r w:rsidRPr="00900F44">
              <w:rPr>
                <w:rFonts w:ascii="Times New Roman" w:hAnsi="Times New Roman" w:cs="Times New Roman"/>
                <w:sz w:val="16"/>
                <w:szCs w:val="16"/>
              </w:rPr>
              <w:br/>
              <w:t>Климатическое исполнение УХЛ3.1</w:t>
            </w:r>
            <w:r w:rsidRPr="00900F44">
              <w:rPr>
                <w:rFonts w:ascii="Times New Roman" w:hAnsi="Times New Roman" w:cs="Times New Roman"/>
                <w:sz w:val="16"/>
                <w:szCs w:val="16"/>
              </w:rPr>
              <w:br/>
              <w:t>Верхнее рабочее значение рабочей температуры окружающего воздуха: +55</w:t>
            </w:r>
            <w:proofErr w:type="gramStart"/>
            <w:r w:rsidRPr="00900F44">
              <w:rPr>
                <w:rFonts w:ascii="Times New Roman" w:hAnsi="Times New Roman" w:cs="Times New Roman"/>
                <w:sz w:val="16"/>
                <w:szCs w:val="16"/>
              </w:rPr>
              <w:t xml:space="preserve"> °С</w:t>
            </w:r>
            <w:proofErr w:type="gramEnd"/>
            <w:r w:rsidRPr="00900F44">
              <w:rPr>
                <w:rFonts w:ascii="Times New Roman" w:hAnsi="Times New Roman" w:cs="Times New Roman"/>
                <w:sz w:val="16"/>
                <w:szCs w:val="16"/>
              </w:rPr>
              <w:br/>
              <w:t>Нижнее рабочее значение рабочей температуры окружающего воздуха: -40 °С</w:t>
            </w:r>
            <w:r w:rsidRPr="00900F44">
              <w:rPr>
                <w:rFonts w:ascii="Times New Roman" w:hAnsi="Times New Roman" w:cs="Times New Roman"/>
                <w:sz w:val="16"/>
                <w:szCs w:val="16"/>
              </w:rPr>
              <w:br/>
              <w:t>Связь устройства:</w:t>
            </w:r>
            <w:r w:rsidRPr="00900F44">
              <w:rPr>
                <w:rFonts w:ascii="Times New Roman" w:hAnsi="Times New Roman" w:cs="Times New Roman"/>
                <w:sz w:val="16"/>
                <w:szCs w:val="16"/>
              </w:rPr>
              <w:br/>
              <w:t>Тип интерфейса для подключения к компьютеру RS485; USB</w:t>
            </w:r>
            <w:r w:rsidRPr="00900F44">
              <w:rPr>
                <w:rFonts w:ascii="Times New Roman" w:hAnsi="Times New Roman" w:cs="Times New Roman"/>
                <w:sz w:val="16"/>
                <w:szCs w:val="16"/>
              </w:rPr>
              <w:br/>
              <w:t>Количество интерфейсов RS485 не менее, шт. 1;</w:t>
            </w:r>
            <w:r w:rsidRPr="00900F44">
              <w:rPr>
                <w:rFonts w:ascii="Times New Roman" w:hAnsi="Times New Roman" w:cs="Times New Roman"/>
                <w:sz w:val="16"/>
                <w:szCs w:val="16"/>
              </w:rPr>
              <w:br/>
              <w:t>Количество интерфейсов USB не менее, шт. 1;</w:t>
            </w:r>
            <w:r w:rsidRPr="00900F44">
              <w:rPr>
                <w:rFonts w:ascii="Times New Roman" w:hAnsi="Times New Roman" w:cs="Times New Roman"/>
                <w:sz w:val="16"/>
                <w:szCs w:val="16"/>
              </w:rPr>
              <w:br/>
              <w:t xml:space="preserve">Протокол связи </w:t>
            </w:r>
            <w:proofErr w:type="spellStart"/>
            <w:r w:rsidRPr="00900F44">
              <w:rPr>
                <w:rFonts w:ascii="Times New Roman" w:hAnsi="Times New Roman" w:cs="Times New Roman"/>
                <w:sz w:val="16"/>
                <w:szCs w:val="16"/>
              </w:rPr>
              <w:t>Modbus</w:t>
            </w:r>
            <w:proofErr w:type="spellEnd"/>
            <w:r w:rsidRPr="00900F44">
              <w:rPr>
                <w:rFonts w:ascii="Times New Roman" w:hAnsi="Times New Roman" w:cs="Times New Roman"/>
                <w:sz w:val="16"/>
                <w:szCs w:val="16"/>
              </w:rPr>
              <w:t xml:space="preserve"> RTU;</w:t>
            </w:r>
            <w:r w:rsidRPr="00900F44">
              <w:rPr>
                <w:rFonts w:ascii="Times New Roman" w:hAnsi="Times New Roman" w:cs="Times New Roman"/>
                <w:sz w:val="16"/>
                <w:szCs w:val="16"/>
              </w:rPr>
              <w:br/>
              <w:t>Поддержка системы точного времени (синхронизация времени от внешнего источника) - да;</w:t>
            </w:r>
            <w:r w:rsidRPr="00900F44">
              <w:rPr>
                <w:rFonts w:ascii="Times New Roman" w:hAnsi="Times New Roman" w:cs="Times New Roman"/>
                <w:sz w:val="16"/>
                <w:szCs w:val="16"/>
              </w:rPr>
              <w:br/>
              <w:t>Поддержка системы точного времени (синхронизация времени от внешнего синхроимпульса) - да;</w:t>
            </w:r>
            <w:r w:rsidRPr="00900F44">
              <w:rPr>
                <w:rFonts w:ascii="Times New Roman" w:hAnsi="Times New Roman" w:cs="Times New Roman"/>
                <w:sz w:val="16"/>
                <w:szCs w:val="16"/>
              </w:rPr>
              <w:br/>
              <w:t>Функции устройства:</w:t>
            </w:r>
            <w:r w:rsidRPr="00900F44">
              <w:rPr>
                <w:rFonts w:ascii="Times New Roman" w:hAnsi="Times New Roman" w:cs="Times New Roman"/>
                <w:sz w:val="16"/>
                <w:szCs w:val="16"/>
              </w:rPr>
              <w:br/>
              <w:t xml:space="preserve">- </w:t>
            </w:r>
            <w:proofErr w:type="gramStart"/>
            <w:r w:rsidRPr="00900F44">
              <w:rPr>
                <w:rFonts w:ascii="Times New Roman" w:hAnsi="Times New Roman" w:cs="Times New Roman"/>
                <w:sz w:val="16"/>
                <w:szCs w:val="16"/>
              </w:rPr>
              <w:t>ЗМН-1; ЗМН-2; ЗМН-3;</w:t>
            </w:r>
            <w:r w:rsidRPr="00900F44">
              <w:rPr>
                <w:rFonts w:ascii="Times New Roman" w:hAnsi="Times New Roman" w:cs="Times New Roman"/>
                <w:sz w:val="16"/>
                <w:szCs w:val="16"/>
              </w:rPr>
              <w:br/>
              <w:t>- Контроль напряжения до ввода для срабатывания ЗМН;</w:t>
            </w:r>
            <w:r w:rsidRPr="00900F44">
              <w:rPr>
                <w:rFonts w:ascii="Times New Roman" w:hAnsi="Times New Roman" w:cs="Times New Roman"/>
                <w:sz w:val="16"/>
                <w:szCs w:val="16"/>
              </w:rPr>
              <w:br/>
              <w:t>- ЗПН;</w:t>
            </w:r>
            <w:r w:rsidRPr="00900F44">
              <w:rPr>
                <w:rFonts w:ascii="Times New Roman" w:hAnsi="Times New Roman" w:cs="Times New Roman"/>
                <w:sz w:val="16"/>
                <w:szCs w:val="16"/>
              </w:rPr>
              <w:br/>
              <w:t>- ЗЗЗ (защита от замыкания на землю;</w:t>
            </w:r>
            <w:r w:rsidRPr="00900F44">
              <w:rPr>
                <w:rFonts w:ascii="Times New Roman" w:hAnsi="Times New Roman" w:cs="Times New Roman"/>
                <w:sz w:val="16"/>
                <w:szCs w:val="16"/>
              </w:rPr>
              <w:br/>
              <w:t xml:space="preserve">- ЗФР (защита от </w:t>
            </w:r>
            <w:proofErr w:type="spellStart"/>
            <w:r w:rsidRPr="00900F44">
              <w:rPr>
                <w:rFonts w:ascii="Times New Roman" w:hAnsi="Times New Roman" w:cs="Times New Roman"/>
                <w:sz w:val="16"/>
                <w:szCs w:val="16"/>
              </w:rPr>
              <w:t>феррорезонанса</w:t>
            </w:r>
            <w:proofErr w:type="spellEnd"/>
            <w:r w:rsidRPr="00900F44">
              <w:rPr>
                <w:rFonts w:ascii="Times New Roman" w:hAnsi="Times New Roman" w:cs="Times New Roman"/>
                <w:sz w:val="16"/>
                <w:szCs w:val="16"/>
              </w:rPr>
              <w:t>);</w:t>
            </w:r>
            <w:r w:rsidRPr="00900F44">
              <w:rPr>
                <w:rFonts w:ascii="Times New Roman" w:hAnsi="Times New Roman" w:cs="Times New Roman"/>
                <w:sz w:val="16"/>
                <w:szCs w:val="16"/>
              </w:rPr>
              <w:br/>
              <w:t>- Контроль исправности цепей ТН;</w:t>
            </w:r>
            <w:r w:rsidRPr="00900F44">
              <w:rPr>
                <w:rFonts w:ascii="Times New Roman" w:hAnsi="Times New Roman" w:cs="Times New Roman"/>
                <w:sz w:val="16"/>
                <w:szCs w:val="16"/>
              </w:rPr>
              <w:br/>
              <w:t>- Контроль наличия напряжения;</w:t>
            </w:r>
            <w:r w:rsidRPr="00900F44">
              <w:rPr>
                <w:rFonts w:ascii="Times New Roman" w:hAnsi="Times New Roman" w:cs="Times New Roman"/>
                <w:sz w:val="16"/>
                <w:szCs w:val="16"/>
              </w:rPr>
              <w:br/>
              <w:t>- Контроль отсутствия напряжения;</w:t>
            </w:r>
            <w:r w:rsidRPr="00900F44">
              <w:rPr>
                <w:rFonts w:ascii="Times New Roman" w:hAnsi="Times New Roman" w:cs="Times New Roman"/>
                <w:sz w:val="16"/>
                <w:szCs w:val="16"/>
              </w:rPr>
              <w:br/>
              <w:t>- Выдача сигнала ВМ блокировки;</w:t>
            </w:r>
            <w:r w:rsidRPr="00900F44">
              <w:rPr>
                <w:rFonts w:ascii="Times New Roman" w:hAnsi="Times New Roman" w:cs="Times New Roman"/>
                <w:sz w:val="16"/>
                <w:szCs w:val="16"/>
              </w:rPr>
              <w:br/>
              <w:t>- АВР; ВНР;</w:t>
            </w:r>
            <w:r w:rsidRPr="00900F44">
              <w:rPr>
                <w:rFonts w:ascii="Times New Roman" w:hAnsi="Times New Roman" w:cs="Times New Roman"/>
                <w:sz w:val="16"/>
                <w:szCs w:val="16"/>
              </w:rPr>
              <w:br/>
              <w:t>- АЧР-1; АЧР-2; АЧР-3;</w:t>
            </w:r>
            <w:r w:rsidRPr="00900F44">
              <w:rPr>
                <w:rFonts w:ascii="Times New Roman" w:hAnsi="Times New Roman" w:cs="Times New Roman"/>
                <w:sz w:val="16"/>
                <w:szCs w:val="16"/>
              </w:rPr>
              <w:br/>
              <w:t>- Блокировка АЧР по скорости снижения частоты;</w:t>
            </w:r>
            <w:r w:rsidRPr="00900F44">
              <w:rPr>
                <w:rFonts w:ascii="Times New Roman" w:hAnsi="Times New Roman" w:cs="Times New Roman"/>
                <w:sz w:val="16"/>
                <w:szCs w:val="16"/>
              </w:rPr>
              <w:br/>
              <w:t>- ЧАПВ;</w:t>
            </w:r>
            <w:r w:rsidRPr="00900F44">
              <w:rPr>
                <w:rFonts w:ascii="Times New Roman" w:hAnsi="Times New Roman" w:cs="Times New Roman"/>
                <w:sz w:val="16"/>
                <w:szCs w:val="16"/>
              </w:rPr>
              <w:br/>
              <w:t>- Возможность задать пользовательское имя входа;</w:t>
            </w:r>
            <w:proofErr w:type="gramEnd"/>
            <w:r w:rsidRPr="00900F44">
              <w:rPr>
                <w:rFonts w:ascii="Times New Roman" w:hAnsi="Times New Roman" w:cs="Times New Roman"/>
                <w:sz w:val="16"/>
                <w:szCs w:val="16"/>
              </w:rPr>
              <w:br/>
              <w:t>- Поддержка свободно программируемой логики</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lastRenderedPageBreak/>
              <w:t>27.12.31.000</w:t>
            </w:r>
          </w:p>
        </w:tc>
        <w:tc>
          <w:tcPr>
            <w:tcW w:w="850" w:type="dxa"/>
            <w:shd w:val="clear" w:color="auto" w:fill="auto"/>
            <w:noWrap/>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46.69.5</w:t>
            </w:r>
          </w:p>
        </w:tc>
        <w:tc>
          <w:tcPr>
            <w:tcW w:w="1276"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ограничение</w:t>
            </w:r>
          </w:p>
        </w:tc>
        <w:tc>
          <w:tcPr>
            <w:tcW w:w="709"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штука</w:t>
            </w:r>
          </w:p>
        </w:tc>
        <w:tc>
          <w:tcPr>
            <w:tcW w:w="708"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2</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140 685,00</w:t>
            </w:r>
          </w:p>
        </w:tc>
        <w:tc>
          <w:tcPr>
            <w:tcW w:w="1134" w:type="dxa"/>
            <w:gridSpan w:val="2"/>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168 822,00</w:t>
            </w:r>
          </w:p>
        </w:tc>
        <w:tc>
          <w:tcPr>
            <w:tcW w:w="1221"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337 644,00</w:t>
            </w:r>
          </w:p>
        </w:tc>
      </w:tr>
      <w:tr w:rsidR="00F52A14" w:rsidRPr="00900F44" w:rsidTr="00F52A14">
        <w:trPr>
          <w:trHeight w:val="525"/>
        </w:trPr>
        <w:tc>
          <w:tcPr>
            <w:tcW w:w="481" w:type="dxa"/>
            <w:shd w:val="clear" w:color="auto" w:fill="auto"/>
            <w:noWrap/>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lastRenderedPageBreak/>
              <w:t>5</w:t>
            </w:r>
          </w:p>
        </w:tc>
        <w:tc>
          <w:tcPr>
            <w:tcW w:w="1418" w:type="dxa"/>
            <w:shd w:val="clear" w:color="auto" w:fill="auto"/>
            <w:vAlign w:val="center"/>
            <w:hideMark/>
          </w:tcPr>
          <w:p w:rsidR="00900F44" w:rsidRPr="00900F44" w:rsidRDefault="00900F44" w:rsidP="00615CAE">
            <w:pPr>
              <w:spacing w:after="0" w:line="240" w:lineRule="auto"/>
              <w:rPr>
                <w:rFonts w:ascii="Times New Roman" w:hAnsi="Times New Roman" w:cs="Times New Roman"/>
                <w:sz w:val="16"/>
                <w:szCs w:val="16"/>
              </w:rPr>
            </w:pPr>
            <w:r w:rsidRPr="00900F44">
              <w:rPr>
                <w:rFonts w:ascii="Times New Roman" w:hAnsi="Times New Roman" w:cs="Times New Roman"/>
                <w:sz w:val="16"/>
                <w:szCs w:val="16"/>
              </w:rPr>
              <w:t>Блок питания Орион-БП-5 (или эквивалент)</w:t>
            </w:r>
          </w:p>
        </w:tc>
        <w:tc>
          <w:tcPr>
            <w:tcW w:w="5245" w:type="dxa"/>
            <w:vAlign w:val="center"/>
          </w:tcPr>
          <w:p w:rsidR="00900F44" w:rsidRPr="00900F44" w:rsidRDefault="00900F44" w:rsidP="00615CAE">
            <w:pPr>
              <w:spacing w:after="0" w:line="240" w:lineRule="auto"/>
              <w:ind w:right="-108"/>
              <w:rPr>
                <w:rFonts w:ascii="Times New Roman" w:hAnsi="Times New Roman" w:cs="Times New Roman"/>
                <w:sz w:val="16"/>
                <w:szCs w:val="16"/>
              </w:rPr>
            </w:pPr>
            <w:r w:rsidRPr="00900F44">
              <w:rPr>
                <w:rFonts w:ascii="Times New Roman" w:hAnsi="Times New Roman" w:cs="Times New Roman"/>
                <w:sz w:val="16"/>
                <w:szCs w:val="16"/>
              </w:rPr>
              <w:t>Размеры устройства:</w:t>
            </w:r>
            <w:r w:rsidRPr="00900F44">
              <w:rPr>
                <w:rFonts w:ascii="Times New Roman" w:hAnsi="Times New Roman" w:cs="Times New Roman"/>
                <w:sz w:val="16"/>
                <w:szCs w:val="16"/>
              </w:rPr>
              <w:br/>
              <w:t xml:space="preserve">Высота не более, </w:t>
            </w:r>
            <w:proofErr w:type="gramStart"/>
            <w:r w:rsidRPr="00900F44">
              <w:rPr>
                <w:rFonts w:ascii="Times New Roman" w:hAnsi="Times New Roman" w:cs="Times New Roman"/>
                <w:sz w:val="16"/>
                <w:szCs w:val="16"/>
              </w:rPr>
              <w:t>мм</w:t>
            </w:r>
            <w:proofErr w:type="gramEnd"/>
            <w:r w:rsidRPr="00900F44">
              <w:rPr>
                <w:rFonts w:ascii="Times New Roman" w:hAnsi="Times New Roman" w:cs="Times New Roman"/>
                <w:sz w:val="16"/>
                <w:szCs w:val="16"/>
              </w:rPr>
              <w:t xml:space="preserve">   94;</w:t>
            </w:r>
            <w:r w:rsidRPr="00900F44">
              <w:rPr>
                <w:rFonts w:ascii="Times New Roman" w:hAnsi="Times New Roman" w:cs="Times New Roman"/>
                <w:sz w:val="16"/>
                <w:szCs w:val="16"/>
              </w:rPr>
              <w:br/>
              <w:t>Ширина не более, мм 204;</w:t>
            </w:r>
            <w:r w:rsidRPr="00900F44">
              <w:rPr>
                <w:rFonts w:ascii="Times New Roman" w:hAnsi="Times New Roman" w:cs="Times New Roman"/>
                <w:sz w:val="16"/>
                <w:szCs w:val="16"/>
              </w:rPr>
              <w:br/>
              <w:t>Длина не более, мм 210;</w:t>
            </w:r>
            <w:r w:rsidRPr="00900F44">
              <w:rPr>
                <w:rFonts w:ascii="Times New Roman" w:hAnsi="Times New Roman" w:cs="Times New Roman"/>
                <w:sz w:val="16"/>
                <w:szCs w:val="16"/>
              </w:rPr>
              <w:br/>
              <w:t>Масса не более, кг 5;</w:t>
            </w:r>
            <w:r w:rsidRPr="00900F44">
              <w:rPr>
                <w:rFonts w:ascii="Times New Roman" w:hAnsi="Times New Roman" w:cs="Times New Roman"/>
                <w:sz w:val="16"/>
                <w:szCs w:val="16"/>
              </w:rPr>
              <w:br/>
              <w:t>Технические данные и характеристики:</w:t>
            </w:r>
            <w:r w:rsidRPr="00900F44">
              <w:rPr>
                <w:rFonts w:ascii="Times New Roman" w:hAnsi="Times New Roman" w:cs="Times New Roman"/>
                <w:sz w:val="16"/>
                <w:szCs w:val="16"/>
              </w:rPr>
              <w:br/>
              <w:t xml:space="preserve">Количество входов напряжения не менее, </w:t>
            </w:r>
            <w:proofErr w:type="spellStart"/>
            <w:proofErr w:type="gramStart"/>
            <w:r w:rsidRPr="00900F44">
              <w:rPr>
                <w:rFonts w:ascii="Times New Roman" w:hAnsi="Times New Roman" w:cs="Times New Roman"/>
                <w:sz w:val="16"/>
                <w:szCs w:val="16"/>
              </w:rPr>
              <w:t>шт</w:t>
            </w:r>
            <w:proofErr w:type="spellEnd"/>
            <w:proofErr w:type="gramEnd"/>
            <w:r w:rsidRPr="00900F44">
              <w:rPr>
                <w:rFonts w:ascii="Times New Roman" w:hAnsi="Times New Roman" w:cs="Times New Roman"/>
                <w:sz w:val="16"/>
                <w:szCs w:val="16"/>
              </w:rPr>
              <w:t xml:space="preserve">  2;</w:t>
            </w:r>
            <w:r w:rsidRPr="00900F44">
              <w:rPr>
                <w:rFonts w:ascii="Times New Roman" w:hAnsi="Times New Roman" w:cs="Times New Roman"/>
                <w:sz w:val="16"/>
                <w:szCs w:val="16"/>
              </w:rPr>
              <w:br/>
              <w:t xml:space="preserve">Минимальное входное переменное напряжение питания </w:t>
            </w:r>
            <w:r w:rsidRPr="00900F44">
              <w:rPr>
                <w:rFonts w:ascii="Times New Roman" w:hAnsi="Times New Roman" w:cs="Times New Roman"/>
                <w:sz w:val="16"/>
                <w:szCs w:val="16"/>
              </w:rPr>
              <w:br/>
              <w:t>не более, В 70;</w:t>
            </w:r>
            <w:r w:rsidRPr="00900F44">
              <w:rPr>
                <w:rFonts w:ascii="Times New Roman" w:hAnsi="Times New Roman" w:cs="Times New Roman"/>
                <w:sz w:val="16"/>
                <w:szCs w:val="16"/>
              </w:rPr>
              <w:br/>
              <w:t xml:space="preserve">Минимальное входное постоянное напряжение питания </w:t>
            </w:r>
            <w:r w:rsidRPr="00900F44">
              <w:rPr>
                <w:rFonts w:ascii="Times New Roman" w:hAnsi="Times New Roman" w:cs="Times New Roman"/>
                <w:sz w:val="16"/>
                <w:szCs w:val="16"/>
              </w:rPr>
              <w:br/>
              <w:t>не более,  В 100;</w:t>
            </w:r>
            <w:r w:rsidRPr="00900F44">
              <w:rPr>
                <w:rFonts w:ascii="Times New Roman" w:hAnsi="Times New Roman" w:cs="Times New Roman"/>
                <w:sz w:val="16"/>
                <w:szCs w:val="16"/>
              </w:rPr>
              <w:br/>
            </w:r>
            <w:r w:rsidRPr="00900F44">
              <w:rPr>
                <w:rFonts w:ascii="Times New Roman" w:hAnsi="Times New Roman" w:cs="Times New Roman"/>
                <w:sz w:val="16"/>
                <w:szCs w:val="16"/>
              </w:rPr>
              <w:lastRenderedPageBreak/>
              <w:t>Максимально допустимое входное переменное напряжение питания не менее, В 265;</w:t>
            </w:r>
            <w:r w:rsidRPr="00900F44">
              <w:rPr>
                <w:rFonts w:ascii="Times New Roman" w:hAnsi="Times New Roman" w:cs="Times New Roman"/>
                <w:sz w:val="16"/>
                <w:szCs w:val="16"/>
              </w:rPr>
              <w:br/>
              <w:t>Минимальное входное постоянное напряжение питания</w:t>
            </w:r>
            <w:r w:rsidRPr="00900F44">
              <w:rPr>
                <w:rFonts w:ascii="Times New Roman" w:hAnsi="Times New Roman" w:cs="Times New Roman"/>
                <w:sz w:val="16"/>
                <w:szCs w:val="16"/>
              </w:rPr>
              <w:br/>
              <w:t xml:space="preserve"> не менее, В  375;</w:t>
            </w:r>
            <w:r w:rsidRPr="00900F44">
              <w:rPr>
                <w:rFonts w:ascii="Times New Roman" w:hAnsi="Times New Roman" w:cs="Times New Roman"/>
                <w:sz w:val="16"/>
                <w:szCs w:val="16"/>
              </w:rPr>
              <w:br/>
              <w:t>Количеств</w:t>
            </w:r>
            <w:r w:rsidR="00615CAE">
              <w:rPr>
                <w:rFonts w:ascii="Times New Roman" w:hAnsi="Times New Roman" w:cs="Times New Roman"/>
                <w:sz w:val="16"/>
                <w:szCs w:val="16"/>
              </w:rPr>
              <w:t xml:space="preserve">о входов тока не менее, </w:t>
            </w:r>
            <w:proofErr w:type="spellStart"/>
            <w:r w:rsidR="00615CAE">
              <w:rPr>
                <w:rFonts w:ascii="Times New Roman" w:hAnsi="Times New Roman" w:cs="Times New Roman"/>
                <w:sz w:val="16"/>
                <w:szCs w:val="16"/>
              </w:rPr>
              <w:t>шт</w:t>
            </w:r>
            <w:proofErr w:type="spellEnd"/>
            <w:r w:rsidR="00615CAE">
              <w:rPr>
                <w:rFonts w:ascii="Times New Roman" w:hAnsi="Times New Roman" w:cs="Times New Roman"/>
                <w:sz w:val="16"/>
                <w:szCs w:val="16"/>
              </w:rPr>
              <w:t xml:space="preserve"> 2;</w:t>
            </w:r>
            <w:r w:rsidR="00615CAE">
              <w:rPr>
                <w:rFonts w:ascii="Times New Roman" w:hAnsi="Times New Roman" w:cs="Times New Roman"/>
                <w:sz w:val="16"/>
                <w:szCs w:val="16"/>
              </w:rPr>
              <w:br/>
            </w:r>
            <w:proofErr w:type="gramStart"/>
            <w:r w:rsidRPr="00900F44">
              <w:rPr>
                <w:rFonts w:ascii="Times New Roman" w:hAnsi="Times New Roman" w:cs="Times New Roman"/>
                <w:sz w:val="16"/>
                <w:szCs w:val="16"/>
              </w:rPr>
              <w:t xml:space="preserve">Минимальный входной ток для выходной мощности 20Вт не более, А 4                                                    </w:t>
            </w:r>
            <w:r w:rsidRPr="00900F44">
              <w:rPr>
                <w:rFonts w:ascii="Times New Roman" w:hAnsi="Times New Roman" w:cs="Times New Roman"/>
                <w:sz w:val="16"/>
                <w:szCs w:val="16"/>
              </w:rPr>
              <w:br/>
              <w:t xml:space="preserve">Минимальный входной ток для выходной мощности 50Вт не более, А 7,5;                                                                                       </w:t>
            </w:r>
            <w:r w:rsidRPr="00900F44">
              <w:rPr>
                <w:rFonts w:ascii="Times New Roman" w:hAnsi="Times New Roman" w:cs="Times New Roman"/>
                <w:sz w:val="16"/>
                <w:szCs w:val="16"/>
              </w:rPr>
              <w:br/>
              <w:t>Максимальный длительно допустимый входной ток не менее, А10;</w:t>
            </w:r>
            <w:r w:rsidRPr="00900F44">
              <w:rPr>
                <w:rFonts w:ascii="Times New Roman" w:hAnsi="Times New Roman" w:cs="Times New Roman"/>
                <w:sz w:val="16"/>
                <w:szCs w:val="16"/>
              </w:rPr>
              <w:br/>
              <w:t>Максимальный кратковременно (2с) входной ток не менее, А 200;</w:t>
            </w:r>
            <w:r w:rsidRPr="00900F44">
              <w:rPr>
                <w:rFonts w:ascii="Times New Roman" w:hAnsi="Times New Roman" w:cs="Times New Roman"/>
                <w:sz w:val="16"/>
                <w:szCs w:val="16"/>
              </w:rPr>
              <w:br/>
              <w:t>Полное сопротивление каждой цепи тока при наличии питающего напряжения не более, Ом 0,12;</w:t>
            </w:r>
            <w:proofErr w:type="gramEnd"/>
            <w:r w:rsidRPr="00900F44">
              <w:rPr>
                <w:rFonts w:ascii="Times New Roman" w:hAnsi="Times New Roman" w:cs="Times New Roman"/>
                <w:sz w:val="16"/>
                <w:szCs w:val="16"/>
              </w:rPr>
              <w:br/>
              <w:t>Частота переменного питающего напряжения и тока, Гц  50/60;</w:t>
            </w:r>
            <w:r w:rsidRPr="00900F44">
              <w:rPr>
                <w:rFonts w:ascii="Times New Roman" w:hAnsi="Times New Roman" w:cs="Times New Roman"/>
                <w:sz w:val="16"/>
                <w:szCs w:val="16"/>
              </w:rPr>
              <w:br/>
              <w:t xml:space="preserve">Количество выходных цепей для подключения нагрузки не менее, </w:t>
            </w:r>
            <w:proofErr w:type="spellStart"/>
            <w:proofErr w:type="gramStart"/>
            <w:r w:rsidRPr="00900F44">
              <w:rPr>
                <w:rFonts w:ascii="Times New Roman" w:hAnsi="Times New Roman" w:cs="Times New Roman"/>
                <w:sz w:val="16"/>
                <w:szCs w:val="16"/>
              </w:rPr>
              <w:t>шт</w:t>
            </w:r>
            <w:proofErr w:type="spellEnd"/>
            <w:proofErr w:type="gramEnd"/>
            <w:r w:rsidRPr="00900F44">
              <w:rPr>
                <w:rFonts w:ascii="Times New Roman" w:hAnsi="Times New Roman" w:cs="Times New Roman"/>
                <w:sz w:val="16"/>
                <w:szCs w:val="16"/>
              </w:rPr>
              <w:t xml:space="preserve"> 2                                                                                      </w:t>
            </w:r>
            <w:r w:rsidRPr="00900F44">
              <w:rPr>
                <w:rFonts w:ascii="Times New Roman" w:hAnsi="Times New Roman" w:cs="Times New Roman"/>
                <w:sz w:val="16"/>
                <w:szCs w:val="16"/>
              </w:rPr>
              <w:br/>
              <w:t xml:space="preserve">Минимальное выходное напряжение при наличии питания не менее, В 215                                                                                         </w:t>
            </w:r>
            <w:r w:rsidRPr="00900F44">
              <w:rPr>
                <w:rFonts w:ascii="Times New Roman" w:hAnsi="Times New Roman" w:cs="Times New Roman"/>
                <w:sz w:val="16"/>
                <w:szCs w:val="16"/>
              </w:rPr>
              <w:br/>
              <w:t xml:space="preserve">Максимальное выходное напряжение при наличии питания не более,  В 225                                                                                          </w:t>
            </w:r>
            <w:r w:rsidRPr="00900F44">
              <w:rPr>
                <w:rFonts w:ascii="Times New Roman" w:hAnsi="Times New Roman" w:cs="Times New Roman"/>
                <w:sz w:val="16"/>
                <w:szCs w:val="16"/>
              </w:rPr>
              <w:br/>
              <w:t>Допустимая мощность подключаемой нагрузки не менее, Вт   50;</w:t>
            </w:r>
            <w:r w:rsidRPr="00900F44">
              <w:rPr>
                <w:rFonts w:ascii="Times New Roman" w:hAnsi="Times New Roman" w:cs="Times New Roman"/>
                <w:sz w:val="16"/>
                <w:szCs w:val="16"/>
              </w:rPr>
              <w:br/>
              <w:t>Выход с предварительно заряженным конденсатором - да;</w:t>
            </w:r>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Емкость конденсатора не менее, мкФ 100;</w:t>
            </w:r>
            <w:r w:rsidRPr="00900F44">
              <w:rPr>
                <w:rFonts w:ascii="Times New Roman" w:hAnsi="Times New Roman" w:cs="Times New Roman"/>
                <w:sz w:val="16"/>
                <w:szCs w:val="16"/>
              </w:rPr>
              <w:br/>
              <w:t>Время заряда конденсатора до 200В при подаче напряжения на вход не более, с 2;</w:t>
            </w:r>
            <w:r w:rsidRPr="00900F44">
              <w:rPr>
                <w:rFonts w:ascii="Times New Roman" w:hAnsi="Times New Roman" w:cs="Times New Roman"/>
                <w:sz w:val="16"/>
                <w:szCs w:val="16"/>
              </w:rPr>
              <w:br/>
              <w:t>Время появления напряжения на выходе при подаче напряжения на вход не более, с 0,1;</w:t>
            </w:r>
            <w:r w:rsidRPr="00900F44">
              <w:rPr>
                <w:rFonts w:ascii="Times New Roman" w:hAnsi="Times New Roman" w:cs="Times New Roman"/>
                <w:sz w:val="16"/>
                <w:szCs w:val="16"/>
              </w:rPr>
              <w:br/>
              <w:t>КПД по входу напряжения не менее 0,8;</w:t>
            </w:r>
            <w:r w:rsidRPr="00900F44">
              <w:rPr>
                <w:rFonts w:ascii="Times New Roman" w:hAnsi="Times New Roman" w:cs="Times New Roman"/>
                <w:sz w:val="16"/>
                <w:szCs w:val="16"/>
              </w:rPr>
              <w:br/>
              <w:t xml:space="preserve">КПД по токовым входам и дополнительному входу напряжения не менее 0,7 </w:t>
            </w:r>
            <w:r w:rsidRPr="00900F44">
              <w:rPr>
                <w:rFonts w:ascii="Times New Roman" w:hAnsi="Times New Roman" w:cs="Times New Roman"/>
                <w:sz w:val="16"/>
                <w:szCs w:val="16"/>
              </w:rPr>
              <w:br/>
              <w:t>Климатическое исполнение  УХЛ3.1;</w:t>
            </w:r>
            <w:proofErr w:type="gramEnd"/>
            <w:r w:rsidRPr="00900F44">
              <w:rPr>
                <w:rFonts w:ascii="Times New Roman" w:hAnsi="Times New Roman" w:cs="Times New Roman"/>
                <w:sz w:val="16"/>
                <w:szCs w:val="16"/>
              </w:rPr>
              <w:br/>
              <w:t xml:space="preserve">Индикация работы устройства светодиодом </w:t>
            </w:r>
            <w:proofErr w:type="gramStart"/>
            <w:r w:rsidRPr="00900F44">
              <w:rPr>
                <w:rFonts w:ascii="Times New Roman" w:hAnsi="Times New Roman" w:cs="Times New Roman"/>
                <w:sz w:val="16"/>
                <w:szCs w:val="16"/>
              </w:rPr>
              <w:t>-д</w:t>
            </w:r>
            <w:proofErr w:type="gramEnd"/>
            <w:r w:rsidRPr="00900F44">
              <w:rPr>
                <w:rFonts w:ascii="Times New Roman" w:hAnsi="Times New Roman" w:cs="Times New Roman"/>
                <w:sz w:val="16"/>
                <w:szCs w:val="16"/>
              </w:rPr>
              <w:t>а;</w:t>
            </w:r>
            <w:r w:rsidRPr="00900F44">
              <w:rPr>
                <w:rFonts w:ascii="Times New Roman" w:hAnsi="Times New Roman" w:cs="Times New Roman"/>
                <w:sz w:val="16"/>
                <w:szCs w:val="16"/>
              </w:rPr>
              <w:br/>
              <w:t xml:space="preserve">Индикация наличия выходного напряжения устройства светодиодом- да                                                                                 </w:t>
            </w:r>
            <w:r w:rsidRPr="00900F44">
              <w:rPr>
                <w:rFonts w:ascii="Times New Roman" w:hAnsi="Times New Roman" w:cs="Times New Roman"/>
                <w:sz w:val="16"/>
                <w:szCs w:val="16"/>
              </w:rPr>
              <w:br/>
              <w:t xml:space="preserve">Индикация заряда внутреннего конденсатора светодиодом -да; </w:t>
            </w:r>
            <w:r w:rsidRPr="00900F44">
              <w:rPr>
                <w:rFonts w:ascii="Times New Roman" w:hAnsi="Times New Roman" w:cs="Times New Roman"/>
                <w:sz w:val="16"/>
                <w:szCs w:val="16"/>
              </w:rPr>
              <w:br/>
              <w:t xml:space="preserve">Диапазоны </w:t>
            </w:r>
            <w:proofErr w:type="spellStart"/>
            <w:r w:rsidRPr="00900F44">
              <w:rPr>
                <w:rFonts w:ascii="Times New Roman" w:hAnsi="Times New Roman" w:cs="Times New Roman"/>
                <w:sz w:val="16"/>
                <w:szCs w:val="16"/>
              </w:rPr>
              <w:t>уставок</w:t>
            </w:r>
            <w:proofErr w:type="spellEnd"/>
            <w:r w:rsidRPr="00900F44">
              <w:rPr>
                <w:rFonts w:ascii="Times New Roman" w:hAnsi="Times New Roman" w:cs="Times New Roman"/>
                <w:sz w:val="16"/>
                <w:szCs w:val="16"/>
              </w:rPr>
              <w:t>:</w:t>
            </w:r>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ЗМН не более, В 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ЗМН не менее, В 400;</w:t>
            </w:r>
            <w:r w:rsidRPr="00900F44">
              <w:rPr>
                <w:rFonts w:ascii="Times New Roman" w:hAnsi="Times New Roman" w:cs="Times New Roman"/>
                <w:sz w:val="16"/>
                <w:szCs w:val="16"/>
              </w:rPr>
              <w:br/>
              <w:t>Минимальное возможное значение времени срабатывания ЗМН не более, с 0,05;</w:t>
            </w:r>
            <w:r w:rsidRPr="00900F44">
              <w:rPr>
                <w:rFonts w:ascii="Times New Roman" w:hAnsi="Times New Roman" w:cs="Times New Roman"/>
                <w:sz w:val="16"/>
                <w:szCs w:val="16"/>
              </w:rPr>
              <w:br/>
              <w:t>Максимально возможное значение времени срабатывания ЗМН не менее, с 99,99;</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ЗПН не более, В 60;</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ЗПН не менее, В 500;</w:t>
            </w:r>
            <w:proofErr w:type="gramEnd"/>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Минимальное возможное значение времени срабатывания ЗПН не более, с 0,2;</w:t>
            </w:r>
            <w:r w:rsidRPr="00900F44">
              <w:rPr>
                <w:rFonts w:ascii="Times New Roman" w:hAnsi="Times New Roman" w:cs="Times New Roman"/>
                <w:sz w:val="16"/>
                <w:szCs w:val="16"/>
              </w:rPr>
              <w:br/>
              <w:t>Максимально возможное значение времени срабатывания ЗПН не менее, с 99,99;</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ЗЗЗ не более, В 0,05;</w:t>
            </w:r>
            <w:r w:rsidRPr="00900F44">
              <w:rPr>
                <w:rFonts w:ascii="Times New Roman" w:hAnsi="Times New Roman" w:cs="Times New Roman"/>
                <w:sz w:val="16"/>
                <w:szCs w:val="16"/>
              </w:rPr>
              <w:br/>
              <w:t>Максимально возможное значение времени срабатывания ЗЗЗ не менее, с 400;</w:t>
            </w:r>
            <w:r w:rsidRPr="00900F44">
              <w:rPr>
                <w:rFonts w:ascii="Times New Roman" w:hAnsi="Times New Roman" w:cs="Times New Roman"/>
                <w:sz w:val="16"/>
                <w:szCs w:val="16"/>
              </w:rPr>
              <w:br/>
              <w:t>Минимальное возможное значение времени срабатывания ЗЗЗ не более, с 0,05;</w:t>
            </w:r>
            <w:r w:rsidRPr="00900F44">
              <w:rPr>
                <w:rFonts w:ascii="Times New Roman" w:hAnsi="Times New Roman" w:cs="Times New Roman"/>
                <w:sz w:val="16"/>
                <w:szCs w:val="16"/>
              </w:rPr>
              <w:br/>
              <w:t>Максимально возможное значение времени срабатывания ЗЗЗ не менее, с 99,99;</w:t>
            </w:r>
            <w:proofErr w:type="gramEnd"/>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ЗФР не более, В 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ЗФР не менее, В500;</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 контроля не более, В 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 контроля не менее, В 500;</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U2 контроля не более, В 3;</w:t>
            </w:r>
            <w:r w:rsidRPr="00900F44">
              <w:rPr>
                <w:rFonts w:ascii="Times New Roman" w:hAnsi="Times New Roman" w:cs="Times New Roman"/>
                <w:sz w:val="16"/>
                <w:szCs w:val="16"/>
              </w:rPr>
              <w:br/>
            </w:r>
            <w:r w:rsidRPr="00900F44">
              <w:rPr>
                <w:rFonts w:ascii="Times New Roman" w:hAnsi="Times New Roman" w:cs="Times New Roman"/>
                <w:sz w:val="16"/>
                <w:szCs w:val="16"/>
              </w:rPr>
              <w:lastRenderedPageBreak/>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U2 контроля не менее, В 400;</w:t>
            </w:r>
            <w:proofErr w:type="gramEnd"/>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 наличия не более, В 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 наличия не менее, В 400;</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 </w:t>
            </w:r>
            <w:proofErr w:type="spellStart"/>
            <w:r w:rsidRPr="00900F44">
              <w:rPr>
                <w:rFonts w:ascii="Times New Roman" w:hAnsi="Times New Roman" w:cs="Times New Roman"/>
                <w:sz w:val="16"/>
                <w:szCs w:val="16"/>
              </w:rPr>
              <w:t>отсутств</w:t>
            </w:r>
            <w:proofErr w:type="spellEnd"/>
            <w:r w:rsidRPr="00900F44">
              <w:rPr>
                <w:rFonts w:ascii="Times New Roman" w:hAnsi="Times New Roman" w:cs="Times New Roman"/>
                <w:sz w:val="16"/>
                <w:szCs w:val="16"/>
              </w:rPr>
              <w:t xml:space="preserve"> не более, В 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U </w:t>
            </w:r>
            <w:proofErr w:type="spellStart"/>
            <w:r w:rsidRPr="00900F44">
              <w:rPr>
                <w:rFonts w:ascii="Times New Roman" w:hAnsi="Times New Roman" w:cs="Times New Roman"/>
                <w:sz w:val="16"/>
                <w:szCs w:val="16"/>
              </w:rPr>
              <w:t>отсутств</w:t>
            </w:r>
            <w:proofErr w:type="spellEnd"/>
            <w:r w:rsidRPr="00900F44">
              <w:rPr>
                <w:rFonts w:ascii="Times New Roman" w:hAnsi="Times New Roman" w:cs="Times New Roman"/>
                <w:sz w:val="16"/>
                <w:szCs w:val="16"/>
              </w:rPr>
              <w:t xml:space="preserve"> не менее, В 400;</w:t>
            </w:r>
            <w:r w:rsidRPr="00900F44">
              <w:rPr>
                <w:rFonts w:ascii="Times New Roman" w:hAnsi="Times New Roman" w:cs="Times New Roman"/>
                <w:sz w:val="16"/>
                <w:szCs w:val="16"/>
              </w:rPr>
              <w:br/>
              <w:t>Минимальное возможное значение времени срабатывания неисправности не более, с 0,2;</w:t>
            </w:r>
            <w:r w:rsidRPr="00900F44">
              <w:rPr>
                <w:rFonts w:ascii="Times New Roman" w:hAnsi="Times New Roman" w:cs="Times New Roman"/>
                <w:sz w:val="16"/>
                <w:szCs w:val="16"/>
              </w:rPr>
              <w:br/>
              <w:t>Максимально возможное значение времени срабатывания неисправности не менее, с 99,99;</w:t>
            </w:r>
            <w:r w:rsidRPr="00900F44">
              <w:rPr>
                <w:rFonts w:ascii="Times New Roman" w:hAnsi="Times New Roman" w:cs="Times New Roman"/>
                <w:sz w:val="16"/>
                <w:szCs w:val="16"/>
              </w:rPr>
              <w:br/>
              <w:t>Возможность контроля напряжения до ввода для срабатывания ВНР по 1 фазе - да;</w:t>
            </w:r>
            <w:r w:rsidRPr="00900F44">
              <w:rPr>
                <w:rFonts w:ascii="Times New Roman" w:hAnsi="Times New Roman" w:cs="Times New Roman"/>
                <w:sz w:val="16"/>
                <w:szCs w:val="16"/>
              </w:rPr>
              <w:br/>
              <w:t>Возможность контроля напряжения до ввода для срабатывания ВНР по 3 фазам - да;</w:t>
            </w:r>
            <w:r w:rsidRPr="00900F44">
              <w:rPr>
                <w:rFonts w:ascii="Times New Roman" w:hAnsi="Times New Roman" w:cs="Times New Roman"/>
                <w:sz w:val="16"/>
                <w:szCs w:val="16"/>
              </w:rPr>
              <w:br/>
              <w:t xml:space="preserve">Возможность выбора очередности включения </w:t>
            </w:r>
            <w:proofErr w:type="gramStart"/>
            <w:r w:rsidRPr="00900F44">
              <w:rPr>
                <w:rFonts w:ascii="Times New Roman" w:hAnsi="Times New Roman" w:cs="Times New Roman"/>
                <w:sz w:val="16"/>
                <w:szCs w:val="16"/>
              </w:rPr>
              <w:t>ВВ</w:t>
            </w:r>
            <w:proofErr w:type="gramEnd"/>
            <w:r w:rsidRPr="00900F44">
              <w:rPr>
                <w:rFonts w:ascii="Times New Roman" w:hAnsi="Times New Roman" w:cs="Times New Roman"/>
                <w:sz w:val="16"/>
                <w:szCs w:val="16"/>
              </w:rPr>
              <w:t xml:space="preserve"> и СВ - да;</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напряжения до ввода для ВНР не более, В 30;</w:t>
            </w:r>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напряжения до ввода для ВНР не менее, В 400;</w:t>
            </w:r>
            <w:r w:rsidRPr="00900F44">
              <w:rPr>
                <w:rFonts w:ascii="Times New Roman" w:hAnsi="Times New Roman" w:cs="Times New Roman"/>
                <w:sz w:val="16"/>
                <w:szCs w:val="16"/>
              </w:rPr>
              <w:br/>
              <w:t xml:space="preserve">Шаг изменения </w:t>
            </w:r>
            <w:proofErr w:type="spellStart"/>
            <w:r w:rsidRPr="00900F44">
              <w:rPr>
                <w:rFonts w:ascii="Times New Roman" w:hAnsi="Times New Roman" w:cs="Times New Roman"/>
                <w:sz w:val="16"/>
                <w:szCs w:val="16"/>
              </w:rPr>
              <w:t>уставок</w:t>
            </w:r>
            <w:proofErr w:type="spellEnd"/>
            <w:r w:rsidRPr="00900F44">
              <w:rPr>
                <w:rFonts w:ascii="Times New Roman" w:hAnsi="Times New Roman" w:cs="Times New Roman"/>
                <w:sz w:val="16"/>
                <w:szCs w:val="16"/>
              </w:rPr>
              <w:t xml:space="preserve"> по напряжению не более, В 0,1;</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срабатывания АЧР не более, Гц 45;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срабатывания АЧР не менее Гц 51;</w:t>
            </w:r>
            <w:r w:rsidRPr="00900F44">
              <w:rPr>
                <w:rFonts w:ascii="Times New Roman" w:hAnsi="Times New Roman" w:cs="Times New Roman"/>
                <w:sz w:val="16"/>
                <w:szCs w:val="16"/>
              </w:rPr>
              <w:br/>
              <w:t xml:space="preserve">Шаг изменения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срабатывания АЧР не более, Гц 0,01;</w:t>
            </w:r>
            <w:proofErr w:type="gramEnd"/>
            <w:r w:rsidRPr="00900F44">
              <w:rPr>
                <w:rFonts w:ascii="Times New Roman" w:hAnsi="Times New Roman" w:cs="Times New Roman"/>
                <w:sz w:val="16"/>
                <w:szCs w:val="16"/>
              </w:rPr>
              <w:br/>
            </w:r>
            <w:proofErr w:type="gramStart"/>
            <w:r w:rsidRPr="00900F44">
              <w:rPr>
                <w:rFonts w:ascii="Times New Roman" w:hAnsi="Times New Roman" w:cs="Times New Roman"/>
                <w:sz w:val="16"/>
                <w:szCs w:val="16"/>
              </w:rP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контроля напряжения АЧР не более, В 20;</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контроля напряжения АЧР не менее, В 400;</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блокировки АЧР по скорости снижения частоты не более, Гц/с 0,1;</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блокировки АЧР по скорости снижения частоты не менее Гц/с 10;</w:t>
            </w:r>
            <w:proofErr w:type="gramEnd"/>
            <w:r w:rsidRPr="00900F44">
              <w:rPr>
                <w:rFonts w:ascii="Times New Roman" w:hAnsi="Times New Roman" w:cs="Times New Roman"/>
                <w:sz w:val="16"/>
                <w:szCs w:val="16"/>
              </w:rPr>
              <w:br/>
              <w:t xml:space="preserve">Шаг изменения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блокировки АЧР по скорости снижения частоты не более, </w:t>
            </w:r>
            <w:proofErr w:type="gramStart"/>
            <w:r w:rsidRPr="00900F44">
              <w:rPr>
                <w:rFonts w:ascii="Times New Roman" w:hAnsi="Times New Roman" w:cs="Times New Roman"/>
                <w:sz w:val="16"/>
                <w:szCs w:val="16"/>
              </w:rPr>
              <w:t>Гц</w:t>
            </w:r>
            <w:proofErr w:type="gramEnd"/>
            <w:r w:rsidRPr="00900F44">
              <w:rPr>
                <w:rFonts w:ascii="Times New Roman" w:hAnsi="Times New Roman" w:cs="Times New Roman"/>
                <w:sz w:val="16"/>
                <w:szCs w:val="16"/>
              </w:rPr>
              <w:t>/с 0,1;</w:t>
            </w:r>
            <w:r w:rsidRPr="00900F44">
              <w:rPr>
                <w:rFonts w:ascii="Times New Roman" w:hAnsi="Times New Roman" w:cs="Times New Roman"/>
                <w:sz w:val="16"/>
                <w:szCs w:val="16"/>
              </w:rPr>
              <w:br/>
              <w:t xml:space="preserve">Минимальное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срабатывания ЗПЧ не более, Гц 45;</w:t>
            </w:r>
            <w:r w:rsidRPr="00900F44">
              <w:rPr>
                <w:rFonts w:ascii="Times New Roman" w:hAnsi="Times New Roman" w:cs="Times New Roman"/>
                <w:sz w:val="16"/>
                <w:szCs w:val="16"/>
              </w:rPr>
              <w:br/>
              <w:t xml:space="preserve">Максимально возможное значение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срабатывания ЗПЧ не менее Гц 55;</w:t>
            </w:r>
            <w:r w:rsidRPr="00900F44">
              <w:rPr>
                <w:rFonts w:ascii="Times New Roman" w:hAnsi="Times New Roman" w:cs="Times New Roman"/>
                <w:sz w:val="16"/>
                <w:szCs w:val="16"/>
              </w:rPr>
              <w:br/>
              <w:t xml:space="preserve">Шаг изменения </w:t>
            </w:r>
            <w:proofErr w:type="spellStart"/>
            <w:r w:rsidRPr="00900F44">
              <w:rPr>
                <w:rFonts w:ascii="Times New Roman" w:hAnsi="Times New Roman" w:cs="Times New Roman"/>
                <w:sz w:val="16"/>
                <w:szCs w:val="16"/>
              </w:rPr>
              <w:t>уставки</w:t>
            </w:r>
            <w:proofErr w:type="spellEnd"/>
            <w:r w:rsidRPr="00900F44">
              <w:rPr>
                <w:rFonts w:ascii="Times New Roman" w:hAnsi="Times New Roman" w:cs="Times New Roman"/>
                <w:sz w:val="16"/>
                <w:szCs w:val="16"/>
              </w:rPr>
              <w:t xml:space="preserve"> срабатывания ЗПЧ не более, Гц 0,01;</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lastRenderedPageBreak/>
              <w:t>27.12.31.000</w:t>
            </w:r>
          </w:p>
        </w:tc>
        <w:tc>
          <w:tcPr>
            <w:tcW w:w="850" w:type="dxa"/>
            <w:shd w:val="clear" w:color="auto" w:fill="auto"/>
            <w:noWrap/>
            <w:vAlign w:val="center"/>
            <w:hideMark/>
          </w:tcPr>
          <w:p w:rsidR="00900F44" w:rsidRPr="00900F44" w:rsidRDefault="00900F44" w:rsidP="00900F44">
            <w:pPr>
              <w:tabs>
                <w:tab w:val="left" w:pos="13325"/>
              </w:tabs>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46.69.5</w:t>
            </w:r>
          </w:p>
        </w:tc>
        <w:tc>
          <w:tcPr>
            <w:tcW w:w="1276"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ограничение</w:t>
            </w:r>
          </w:p>
        </w:tc>
        <w:tc>
          <w:tcPr>
            <w:tcW w:w="709"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штука</w:t>
            </w:r>
          </w:p>
        </w:tc>
        <w:tc>
          <w:tcPr>
            <w:tcW w:w="708" w:type="dxa"/>
            <w:vAlign w:val="center"/>
          </w:tcPr>
          <w:p w:rsidR="00900F44" w:rsidRPr="00900F44" w:rsidRDefault="00900F44" w:rsidP="00900F44">
            <w:pPr>
              <w:spacing w:after="0" w:line="240" w:lineRule="auto"/>
              <w:jc w:val="center"/>
              <w:rPr>
                <w:rFonts w:ascii="Times New Roman" w:hAnsi="Times New Roman" w:cs="Times New Roman"/>
                <w:color w:val="000000"/>
                <w:sz w:val="16"/>
                <w:szCs w:val="16"/>
              </w:rPr>
            </w:pPr>
            <w:r w:rsidRPr="00900F44">
              <w:rPr>
                <w:rFonts w:ascii="Times New Roman" w:hAnsi="Times New Roman" w:cs="Times New Roman"/>
                <w:color w:val="000000"/>
                <w:sz w:val="16"/>
                <w:szCs w:val="16"/>
              </w:rPr>
              <w:t>18</w:t>
            </w:r>
          </w:p>
        </w:tc>
        <w:tc>
          <w:tcPr>
            <w:tcW w:w="1134"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44 526,67</w:t>
            </w:r>
          </w:p>
        </w:tc>
        <w:tc>
          <w:tcPr>
            <w:tcW w:w="1134" w:type="dxa"/>
            <w:gridSpan w:val="2"/>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53 432,00</w:t>
            </w:r>
          </w:p>
        </w:tc>
        <w:tc>
          <w:tcPr>
            <w:tcW w:w="1221" w:type="dxa"/>
            <w:vAlign w:val="center"/>
          </w:tcPr>
          <w:p w:rsidR="00900F44" w:rsidRPr="00900F44" w:rsidRDefault="00900F44" w:rsidP="00900F44">
            <w:pPr>
              <w:spacing w:after="0" w:line="240" w:lineRule="auto"/>
              <w:jc w:val="center"/>
              <w:rPr>
                <w:rFonts w:ascii="Times New Roman" w:hAnsi="Times New Roman" w:cs="Times New Roman"/>
                <w:sz w:val="16"/>
                <w:szCs w:val="16"/>
              </w:rPr>
            </w:pPr>
            <w:r w:rsidRPr="00900F44">
              <w:rPr>
                <w:rFonts w:ascii="Times New Roman" w:hAnsi="Times New Roman" w:cs="Times New Roman"/>
                <w:sz w:val="16"/>
                <w:szCs w:val="16"/>
              </w:rPr>
              <w:t>961 776,00</w:t>
            </w:r>
          </w:p>
        </w:tc>
      </w:tr>
      <w:tr w:rsidR="00F52A14" w:rsidRPr="00900F44" w:rsidTr="00F52A14">
        <w:trPr>
          <w:trHeight w:val="345"/>
        </w:trPr>
        <w:tc>
          <w:tcPr>
            <w:tcW w:w="10404" w:type="dxa"/>
            <w:gridSpan w:val="6"/>
            <w:shd w:val="clear" w:color="auto" w:fill="auto"/>
            <w:vAlign w:val="center"/>
            <w:hideMark/>
          </w:tcPr>
          <w:p w:rsidR="00F52A14" w:rsidRPr="00900F44" w:rsidRDefault="00F52A14" w:rsidP="00F52A14">
            <w:pPr>
              <w:spacing w:after="0" w:line="240" w:lineRule="auto"/>
              <w:jc w:val="right"/>
              <w:rPr>
                <w:rFonts w:ascii="Times New Roman" w:hAnsi="Times New Roman" w:cs="Times New Roman"/>
                <w:b/>
                <w:color w:val="000000"/>
                <w:sz w:val="16"/>
                <w:szCs w:val="16"/>
              </w:rPr>
            </w:pPr>
            <w:r>
              <w:rPr>
                <w:rFonts w:ascii="Times New Roman" w:hAnsi="Times New Roman" w:cs="Times New Roman"/>
                <w:b/>
                <w:color w:val="000000"/>
                <w:sz w:val="16"/>
                <w:szCs w:val="16"/>
              </w:rPr>
              <w:lastRenderedPageBreak/>
              <w:t>ИТОГО:</w:t>
            </w:r>
          </w:p>
        </w:tc>
        <w:tc>
          <w:tcPr>
            <w:tcW w:w="709" w:type="dxa"/>
            <w:vAlign w:val="center"/>
          </w:tcPr>
          <w:p w:rsidR="00F52A14" w:rsidRPr="00F52A14" w:rsidRDefault="00F52A14" w:rsidP="00F52A14">
            <w:pPr>
              <w:spacing w:after="0" w:line="240" w:lineRule="auto"/>
              <w:jc w:val="center"/>
              <w:rPr>
                <w:rFonts w:ascii="Times New Roman" w:hAnsi="Times New Roman" w:cs="Times New Roman"/>
                <w:b/>
                <w:color w:val="000000"/>
                <w:sz w:val="16"/>
                <w:szCs w:val="16"/>
              </w:rPr>
            </w:pPr>
            <w:r w:rsidRPr="00F52A14">
              <w:rPr>
                <w:rFonts w:ascii="Times New Roman" w:hAnsi="Times New Roman" w:cs="Times New Roman"/>
                <w:b/>
                <w:color w:val="000000"/>
                <w:sz w:val="16"/>
                <w:szCs w:val="16"/>
              </w:rPr>
              <w:t>штука</w:t>
            </w:r>
          </w:p>
        </w:tc>
        <w:tc>
          <w:tcPr>
            <w:tcW w:w="708" w:type="dxa"/>
            <w:vAlign w:val="center"/>
          </w:tcPr>
          <w:p w:rsidR="00F52A14" w:rsidRPr="00900F44" w:rsidRDefault="00F52A14" w:rsidP="00F52A14">
            <w:pPr>
              <w:spacing w:after="0" w:line="240" w:lineRule="auto"/>
              <w:jc w:val="center"/>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36</w:t>
            </w:r>
          </w:p>
        </w:tc>
        <w:tc>
          <w:tcPr>
            <w:tcW w:w="3489" w:type="dxa"/>
            <w:gridSpan w:val="4"/>
            <w:vAlign w:val="center"/>
          </w:tcPr>
          <w:p w:rsidR="00F52A14" w:rsidRPr="00900F44" w:rsidRDefault="00F52A14" w:rsidP="00900F44">
            <w:pPr>
              <w:spacing w:after="0" w:line="240" w:lineRule="auto"/>
              <w:jc w:val="center"/>
              <w:rPr>
                <w:rFonts w:ascii="Times New Roman" w:hAnsi="Times New Roman" w:cs="Times New Roman"/>
                <w:sz w:val="16"/>
                <w:szCs w:val="16"/>
              </w:rPr>
            </w:pPr>
          </w:p>
        </w:tc>
      </w:tr>
      <w:tr w:rsidR="00F52A14" w:rsidRPr="00900F44" w:rsidTr="00F52A14">
        <w:tblPrEx>
          <w:tblLook w:val="01E0"/>
        </w:tblPrEx>
        <w:trPr>
          <w:trHeight w:val="223"/>
        </w:trPr>
        <w:tc>
          <w:tcPr>
            <w:tcW w:w="13948" w:type="dxa"/>
            <w:gridSpan w:val="10"/>
            <w:tcBorders>
              <w:top w:val="single" w:sz="4" w:space="0" w:color="auto"/>
              <w:left w:val="single" w:sz="4" w:space="0" w:color="auto"/>
              <w:bottom w:val="single" w:sz="4" w:space="0" w:color="auto"/>
              <w:right w:val="single" w:sz="4" w:space="0" w:color="auto"/>
            </w:tcBorders>
            <w:vAlign w:val="center"/>
          </w:tcPr>
          <w:p w:rsidR="00F52A14" w:rsidRPr="00900F44" w:rsidRDefault="00F52A14" w:rsidP="00F52A14">
            <w:pPr>
              <w:spacing w:after="0" w:line="240" w:lineRule="auto"/>
              <w:jc w:val="right"/>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Общая сумма без НДС (20%):</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F52A14" w:rsidRPr="00900F44" w:rsidRDefault="00F52A14" w:rsidP="00F52A14">
            <w:pPr>
              <w:spacing w:after="0" w:line="240" w:lineRule="auto"/>
              <w:jc w:val="center"/>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3 434 650,00</w:t>
            </w:r>
          </w:p>
        </w:tc>
      </w:tr>
      <w:tr w:rsidR="00F52A14" w:rsidRPr="00900F44" w:rsidTr="00F52A14">
        <w:tblPrEx>
          <w:tblLook w:val="01E0"/>
        </w:tblPrEx>
        <w:trPr>
          <w:trHeight w:val="241"/>
        </w:trPr>
        <w:tc>
          <w:tcPr>
            <w:tcW w:w="13948" w:type="dxa"/>
            <w:gridSpan w:val="10"/>
            <w:tcBorders>
              <w:top w:val="single" w:sz="4" w:space="0" w:color="auto"/>
              <w:left w:val="single" w:sz="4" w:space="0" w:color="auto"/>
              <w:bottom w:val="single" w:sz="4" w:space="0" w:color="auto"/>
              <w:right w:val="single" w:sz="4" w:space="0" w:color="auto"/>
            </w:tcBorders>
            <w:vAlign w:val="center"/>
          </w:tcPr>
          <w:p w:rsidR="00F52A14" w:rsidRPr="00900F44" w:rsidRDefault="00F52A14" w:rsidP="00F52A14">
            <w:pPr>
              <w:spacing w:after="0" w:line="240" w:lineRule="auto"/>
              <w:jc w:val="right"/>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Кроме того, НДС (20%):</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F52A14" w:rsidRPr="00900F44" w:rsidRDefault="00F52A14" w:rsidP="00F52A14">
            <w:pPr>
              <w:spacing w:after="0" w:line="240" w:lineRule="auto"/>
              <w:jc w:val="center"/>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686 930,00</w:t>
            </w:r>
          </w:p>
        </w:tc>
      </w:tr>
      <w:tr w:rsidR="00F52A14" w:rsidRPr="00900F44" w:rsidTr="00F52A14">
        <w:tblPrEx>
          <w:tblLook w:val="01E0"/>
        </w:tblPrEx>
        <w:trPr>
          <w:trHeight w:val="245"/>
        </w:trPr>
        <w:tc>
          <w:tcPr>
            <w:tcW w:w="13948" w:type="dxa"/>
            <w:gridSpan w:val="10"/>
            <w:tcBorders>
              <w:top w:val="single" w:sz="4" w:space="0" w:color="auto"/>
              <w:left w:val="single" w:sz="4" w:space="0" w:color="auto"/>
              <w:bottom w:val="single" w:sz="4" w:space="0" w:color="auto"/>
              <w:right w:val="single" w:sz="4" w:space="0" w:color="auto"/>
            </w:tcBorders>
            <w:vAlign w:val="center"/>
          </w:tcPr>
          <w:p w:rsidR="00F52A14" w:rsidRPr="00900F44" w:rsidRDefault="00F52A14" w:rsidP="00F52A14">
            <w:pPr>
              <w:spacing w:after="0" w:line="240" w:lineRule="auto"/>
              <w:jc w:val="right"/>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ИТОГО, общая сумма с НДС (20%):</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F52A14" w:rsidRPr="00900F44" w:rsidRDefault="00F52A14" w:rsidP="00F52A14">
            <w:pPr>
              <w:spacing w:after="0" w:line="240" w:lineRule="auto"/>
              <w:jc w:val="center"/>
              <w:rPr>
                <w:rFonts w:ascii="Times New Roman" w:hAnsi="Times New Roman" w:cs="Times New Roman"/>
                <w:b/>
                <w:bCs/>
                <w:color w:val="000000"/>
                <w:sz w:val="16"/>
                <w:szCs w:val="16"/>
              </w:rPr>
            </w:pPr>
            <w:r w:rsidRPr="00900F44">
              <w:rPr>
                <w:rFonts w:ascii="Times New Roman" w:hAnsi="Times New Roman" w:cs="Times New Roman"/>
                <w:b/>
                <w:bCs/>
                <w:color w:val="000000"/>
                <w:sz w:val="16"/>
                <w:szCs w:val="16"/>
              </w:rPr>
              <w:t>4 121 580,00</w:t>
            </w:r>
          </w:p>
        </w:tc>
      </w:tr>
    </w:tbl>
    <w:p w:rsidR="00E55E80" w:rsidRDefault="00E55E80" w:rsidP="00900F44">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70BD9">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770DCB">
        <w:rPr>
          <w:rFonts w:ascii="Times New Roman" w:hAnsi="Times New Roman" w:cs="Times New Roman"/>
          <w:sz w:val="20"/>
          <w:szCs w:val="20"/>
        </w:rPr>
        <w:t xml:space="preserve">Р.Р. </w:t>
      </w:r>
      <w:proofErr w:type="spellStart"/>
      <w:r w:rsidR="00770DCB">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lastRenderedPageBreak/>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lastRenderedPageBreak/>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lastRenderedPageBreak/>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Итого</w:t>
            </w:r>
            <w:proofErr w:type="gramStart"/>
            <w:r w:rsidR="002016F8" w:rsidRPr="002016F8">
              <w:rPr>
                <w:sz w:val="20"/>
                <w:vertAlign w:val="superscript"/>
              </w:rPr>
              <w:t>2</w:t>
            </w:r>
            <w:proofErr w:type="gramEnd"/>
            <w:r w:rsidRPr="00236EF5">
              <w:rPr>
                <w:sz w:val="20"/>
                <w:vertAlign w:val="superscript"/>
              </w:rPr>
              <w:t xml:space="preserve">  </w:t>
            </w:r>
            <w:r w:rsidRPr="00236EF5">
              <w:rPr>
                <w:b/>
                <w:sz w:val="20"/>
              </w:rPr>
              <w:t>без НДС</w:t>
            </w:r>
            <w:r>
              <w:rPr>
                <w:sz w:val="20"/>
                <w:vertAlign w:val="superscript"/>
              </w:rPr>
              <w:t>1</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B7566B" w:rsidRDefault="002016F8" w:rsidP="002016F8">
      <w:pPr>
        <w:pStyle w:val="a4"/>
        <w:tabs>
          <w:tab w:val="left" w:pos="5685"/>
        </w:tabs>
        <w:rPr>
          <w:rFonts w:ascii="Times New Roman" w:hAnsi="Times New Roman" w:cs="Times New Roman"/>
          <w:i/>
          <w:sz w:val="16"/>
          <w:szCs w:val="16"/>
        </w:rPr>
      </w:pPr>
      <w:r w:rsidRPr="00B7566B">
        <w:rPr>
          <w:rFonts w:ascii="Times New Roman" w:hAnsi="Times New Roman" w:cs="Times New Roman"/>
          <w:i/>
          <w:sz w:val="16"/>
          <w:szCs w:val="16"/>
          <w:vertAlign w:val="superscript"/>
        </w:rPr>
        <w:t xml:space="preserve">1 </w:t>
      </w:r>
      <w:r w:rsidRPr="00B7566B">
        <w:rPr>
          <w:rFonts w:ascii="Times New Roman" w:hAnsi="Times New Roman" w:cs="Times New Roman"/>
          <w:i/>
          <w:sz w:val="16"/>
          <w:szCs w:val="16"/>
        </w:rPr>
        <w:t>Оценка заявок производится по цене  без учета НДС</w:t>
      </w:r>
    </w:p>
    <w:p w:rsidR="002016F8" w:rsidRPr="002016F8" w:rsidRDefault="002016F8" w:rsidP="002016F8">
      <w:pPr>
        <w:pStyle w:val="a4"/>
        <w:tabs>
          <w:tab w:val="left" w:pos="5685"/>
        </w:tabs>
        <w:rPr>
          <w:rFonts w:ascii="Times New Roman" w:hAnsi="Times New Roman" w:cs="Times New Roman"/>
          <w:i/>
          <w:sz w:val="16"/>
          <w:szCs w:val="16"/>
        </w:rPr>
      </w:pPr>
      <w:r w:rsidRPr="00B7566B">
        <w:rPr>
          <w:rFonts w:ascii="Times New Roman" w:hAnsi="Times New Roman" w:cs="Times New Roman"/>
          <w:i/>
          <w:sz w:val="16"/>
          <w:szCs w:val="16"/>
          <w:vertAlign w:val="superscript"/>
        </w:rPr>
        <w:t>2</w:t>
      </w:r>
      <w:r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lastRenderedPageBreak/>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lastRenderedPageBreak/>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C1154C">
            <w:pPr>
              <w:keepNext/>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C1154C">
            <w:pPr>
              <w:tabs>
                <w:tab w:val="left" w:pos="3656"/>
              </w:tabs>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C1154C">
            <w:pPr>
              <w:spacing w:before="40" w:after="40"/>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1154C" w:rsidRDefault="00C1154C" w:rsidP="005B629B">
      <w:pPr>
        <w:spacing w:after="0" w:line="240" w:lineRule="auto"/>
        <w:jc w:val="both"/>
        <w:outlineLvl w:val="1"/>
        <w:rPr>
          <w:rFonts w:ascii="Times New Roman" w:hAnsi="Times New Roman" w:cs="Times New Roman"/>
          <w:sz w:val="20"/>
          <w:szCs w:val="20"/>
        </w:rPr>
      </w:pPr>
      <w:bookmarkStart w:id="95" w:name="_Toc422244248"/>
      <w:bookmarkStart w:id="96" w:name="_Toc515552769"/>
      <w:bookmarkStart w:id="97" w:name="_Toc524687635"/>
    </w:p>
    <w:p w:rsidR="00C3393E" w:rsidRPr="00C1154C" w:rsidRDefault="00C3393E" w:rsidP="005B629B">
      <w:pPr>
        <w:spacing w:after="0" w:line="240" w:lineRule="auto"/>
        <w:jc w:val="both"/>
        <w:outlineLvl w:val="1"/>
        <w:rPr>
          <w:rFonts w:ascii="Times New Roman" w:hAnsi="Times New Roman" w:cs="Times New Roman"/>
          <w:b/>
          <w:sz w:val="20"/>
          <w:szCs w:val="20"/>
        </w:rPr>
      </w:pPr>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376" w:rsidRDefault="00962376" w:rsidP="00F43090">
      <w:pPr>
        <w:spacing w:after="0" w:line="240" w:lineRule="auto"/>
      </w:pPr>
      <w:r>
        <w:separator/>
      </w:r>
    </w:p>
  </w:endnote>
  <w:endnote w:type="continuationSeparator" w:id="0">
    <w:p w:rsidR="00962376" w:rsidRDefault="00962376"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962376" w:rsidRPr="007A4586" w:rsidRDefault="00962376">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0E603F">
          <w:rPr>
            <w:noProof/>
            <w:sz w:val="16"/>
            <w:szCs w:val="16"/>
          </w:rPr>
          <w:t>4</w:t>
        </w:r>
        <w:r w:rsidRPr="007A4586">
          <w:rPr>
            <w:noProof/>
            <w:sz w:val="16"/>
            <w:szCs w:val="16"/>
          </w:rPr>
          <w:fldChar w:fldCharType="end"/>
        </w:r>
      </w:p>
    </w:sdtContent>
  </w:sdt>
  <w:p w:rsidR="00962376" w:rsidRDefault="0096237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376" w:rsidRDefault="00962376"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376" w:rsidRDefault="00962376" w:rsidP="00F43090">
      <w:pPr>
        <w:spacing w:after="0" w:line="240" w:lineRule="auto"/>
      </w:pPr>
      <w:r>
        <w:separator/>
      </w:r>
    </w:p>
  </w:footnote>
  <w:footnote w:type="continuationSeparator" w:id="0">
    <w:p w:rsidR="00962376" w:rsidRDefault="00962376"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4">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2">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3">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5">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7">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1">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2"/>
  </w:num>
  <w:num w:numId="3">
    <w:abstractNumId w:val="27"/>
  </w:num>
  <w:num w:numId="4">
    <w:abstractNumId w:val="10"/>
  </w:num>
  <w:num w:numId="5">
    <w:abstractNumId w:val="21"/>
  </w:num>
  <w:num w:numId="6">
    <w:abstractNumId w:val="25"/>
  </w:num>
  <w:num w:numId="7">
    <w:abstractNumId w:val="26"/>
  </w:num>
  <w:num w:numId="8">
    <w:abstractNumId w:val="14"/>
  </w:num>
  <w:num w:numId="9">
    <w:abstractNumId w:val="16"/>
  </w:num>
  <w:num w:numId="10">
    <w:abstractNumId w:val="32"/>
  </w:num>
  <w:num w:numId="11">
    <w:abstractNumId w:val="2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2"/>
  </w:num>
  <w:num w:numId="17">
    <w:abstractNumId w:val="1"/>
  </w:num>
  <w:num w:numId="18">
    <w:abstractNumId w:val="8"/>
  </w:num>
  <w:num w:numId="19">
    <w:abstractNumId w:val="33"/>
  </w:num>
  <w:num w:numId="20">
    <w:abstractNumId w:val="0"/>
  </w:num>
  <w:num w:numId="21">
    <w:abstractNumId w:val="15"/>
  </w:num>
  <w:num w:numId="22">
    <w:abstractNumId w:val="34"/>
  </w:num>
  <w:num w:numId="23">
    <w:abstractNumId w:val="22"/>
  </w:num>
  <w:num w:numId="24">
    <w:abstractNumId w:val="3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8"/>
  </w:num>
  <w:num w:numId="29">
    <w:abstractNumId w:val="3"/>
  </w:num>
  <w:num w:numId="30">
    <w:abstractNumId w:val="29"/>
  </w:num>
  <w:num w:numId="31">
    <w:abstractNumId w:val="9"/>
  </w:num>
  <w:num w:numId="32">
    <w:abstractNumId w:val="7"/>
  </w:num>
  <w:num w:numId="33">
    <w:abstractNumId w:val="31"/>
  </w:num>
  <w:num w:numId="34">
    <w:abstractNumId w:val="6"/>
  </w:num>
  <w:num w:numId="35">
    <w:abstractNumId w:val="23"/>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efaultTabStop w:val="709"/>
  <w:drawingGridHorizontalSpacing w:val="110"/>
  <w:displayHorizontalDrawingGridEvery w:val="2"/>
  <w:characterSpacingControl w:val="doNotCompress"/>
  <w:hdrShapeDefaults>
    <o:shapedefaults v:ext="edit" spidmax="410625"/>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75B"/>
    <w:rsid w:val="000D4D0B"/>
    <w:rsid w:val="000D60C4"/>
    <w:rsid w:val="000D6780"/>
    <w:rsid w:val="000D6E71"/>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3D1A"/>
    <w:rsid w:val="00115323"/>
    <w:rsid w:val="00117D55"/>
    <w:rsid w:val="001217EA"/>
    <w:rsid w:val="00121B7B"/>
    <w:rsid w:val="00122E4F"/>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2F2C"/>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A6E47"/>
    <w:rsid w:val="002B0FBC"/>
    <w:rsid w:val="002B2C4D"/>
    <w:rsid w:val="002B60B5"/>
    <w:rsid w:val="002B6E30"/>
    <w:rsid w:val="002C0137"/>
    <w:rsid w:val="002C2C93"/>
    <w:rsid w:val="002C31B7"/>
    <w:rsid w:val="002C4052"/>
    <w:rsid w:val="002C67F9"/>
    <w:rsid w:val="002C6B0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60AE"/>
    <w:rsid w:val="00330D31"/>
    <w:rsid w:val="003320AD"/>
    <w:rsid w:val="0033753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D"/>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C6658"/>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3F1A"/>
    <w:rsid w:val="004B5B38"/>
    <w:rsid w:val="004C1321"/>
    <w:rsid w:val="004C332E"/>
    <w:rsid w:val="004C4CE0"/>
    <w:rsid w:val="004C55CD"/>
    <w:rsid w:val="004D11D1"/>
    <w:rsid w:val="004D2EAF"/>
    <w:rsid w:val="004D4254"/>
    <w:rsid w:val="004D45F7"/>
    <w:rsid w:val="004D55AF"/>
    <w:rsid w:val="004D57AD"/>
    <w:rsid w:val="004D6F51"/>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1BD6"/>
    <w:rsid w:val="005222A5"/>
    <w:rsid w:val="0052438F"/>
    <w:rsid w:val="005245ED"/>
    <w:rsid w:val="005249B5"/>
    <w:rsid w:val="005257C9"/>
    <w:rsid w:val="00530826"/>
    <w:rsid w:val="005309DA"/>
    <w:rsid w:val="00530B5D"/>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516"/>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15CAE"/>
    <w:rsid w:val="006212F2"/>
    <w:rsid w:val="006246CB"/>
    <w:rsid w:val="0062573C"/>
    <w:rsid w:val="00626AD2"/>
    <w:rsid w:val="006272CE"/>
    <w:rsid w:val="0062738B"/>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B00B3"/>
    <w:rsid w:val="006B1251"/>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4CD6"/>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B00"/>
    <w:rsid w:val="008F5100"/>
    <w:rsid w:val="009000BA"/>
    <w:rsid w:val="00900ACB"/>
    <w:rsid w:val="00900F44"/>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7C70"/>
    <w:rsid w:val="009918D9"/>
    <w:rsid w:val="00991C31"/>
    <w:rsid w:val="009932B5"/>
    <w:rsid w:val="00994181"/>
    <w:rsid w:val="009968FD"/>
    <w:rsid w:val="009A19EC"/>
    <w:rsid w:val="009A56CD"/>
    <w:rsid w:val="009A738A"/>
    <w:rsid w:val="009A78FB"/>
    <w:rsid w:val="009B13AA"/>
    <w:rsid w:val="009B5C40"/>
    <w:rsid w:val="009B70CE"/>
    <w:rsid w:val="009C33FF"/>
    <w:rsid w:val="009D1836"/>
    <w:rsid w:val="009D1ABA"/>
    <w:rsid w:val="009D27A9"/>
    <w:rsid w:val="009D2CCE"/>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265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154C"/>
    <w:rsid w:val="00C12D45"/>
    <w:rsid w:val="00C139F9"/>
    <w:rsid w:val="00C14EC2"/>
    <w:rsid w:val="00C1515B"/>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813FB"/>
    <w:rsid w:val="00D8537C"/>
    <w:rsid w:val="00D87212"/>
    <w:rsid w:val="00D87369"/>
    <w:rsid w:val="00D8743D"/>
    <w:rsid w:val="00D87A5D"/>
    <w:rsid w:val="00D87F68"/>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410B"/>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2A14"/>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04AB"/>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A471D-6E85-49D6-A2DF-180397E0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11819</TotalTime>
  <Pages>44</Pages>
  <Words>19006</Words>
  <Characters>108335</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143</cp:revision>
  <cp:lastPrinted>2025-02-03T10:42:00Z</cp:lastPrinted>
  <dcterms:created xsi:type="dcterms:W3CDTF">2020-01-28T11:21:00Z</dcterms:created>
  <dcterms:modified xsi:type="dcterms:W3CDTF">2025-04-14T04:59:00Z</dcterms:modified>
</cp:coreProperties>
</file>